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91" w:rsidRDefault="00940D89">
      <w:pPr>
        <w:tabs>
          <w:tab w:val="left" w:pos="180"/>
        </w:tabs>
        <w:adjustRightInd w:val="0"/>
        <w:snapToGrid w:val="0"/>
        <w:spacing w:afterLines="50" w:after="156" w:line="600" w:lineRule="atLeast"/>
        <w:jc w:val="center"/>
        <w:rPr>
          <w:rFonts w:ascii="黑体" w:eastAsia="黑体" w:hAnsi="黑体" w:cs="黑体"/>
          <w:b/>
          <w:bCs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用电业务办理告知书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（暂停）</w:t>
      </w:r>
      <w:bookmarkEnd w:id="0"/>
    </w:p>
    <w:p w:rsidR="00792291" w:rsidRDefault="00940D89">
      <w:pPr>
        <w:snapToGrid w:val="0"/>
        <w:spacing w:line="340" w:lineRule="exact"/>
        <w:rPr>
          <w:rFonts w:ascii="仿宋_GB2312" w:hAnsi="宋体"/>
          <w:b/>
          <w:szCs w:val="21"/>
        </w:rPr>
      </w:pPr>
      <w:r>
        <w:rPr>
          <w:rFonts w:ascii="仿宋_GB2312" w:hAnsi="宋体" w:hint="eastAsia"/>
          <w:b/>
          <w:szCs w:val="21"/>
        </w:rPr>
        <w:t xml:space="preserve">尊敬的电力客户：　　</w:t>
      </w:r>
    </w:p>
    <w:p w:rsidR="00792291" w:rsidRDefault="00940D89">
      <w:pPr>
        <w:snapToGrid w:val="0"/>
        <w:spacing w:line="340" w:lineRule="exact"/>
        <w:ind w:firstLineChars="200" w:firstLine="420"/>
        <w:rPr>
          <w:rFonts w:ascii="仿宋_GB2312" w:hAnsi="宋体"/>
          <w:szCs w:val="21"/>
        </w:rPr>
      </w:pPr>
      <w:r>
        <w:rPr>
          <w:rFonts w:ascii="仿宋_GB2312" w:hAnsi="宋体" w:hint="eastAsia"/>
          <w:szCs w:val="21"/>
        </w:rPr>
        <w:t>欢迎您到</w:t>
      </w:r>
      <w:r w:rsidR="00C90023">
        <w:rPr>
          <w:rFonts w:ascii="仿宋_GB2312" w:hAnsi="宋体" w:hint="eastAsia"/>
          <w:szCs w:val="21"/>
        </w:rPr>
        <w:t>上海石电能源有限</w:t>
      </w:r>
      <w:r>
        <w:rPr>
          <w:rFonts w:ascii="仿宋_GB2312" w:hAnsi="宋体" w:hint="eastAsia"/>
          <w:szCs w:val="21"/>
        </w:rPr>
        <w:t>公司</w:t>
      </w:r>
      <w:r w:rsidR="00C90023">
        <w:rPr>
          <w:rFonts w:ascii="仿宋_GB2312" w:hAnsi="宋体" w:hint="eastAsia"/>
          <w:szCs w:val="21"/>
        </w:rPr>
        <w:t>营业厅</w:t>
      </w:r>
      <w:r>
        <w:rPr>
          <w:rFonts w:ascii="仿宋_GB2312" w:hAnsi="宋体" w:hint="eastAsia"/>
          <w:szCs w:val="21"/>
        </w:rPr>
        <w:t>办理用电业务！为了方便您办理业务，请您仔细阅读以下内容。</w:t>
      </w:r>
    </w:p>
    <w:p w:rsidR="00792291" w:rsidRDefault="00940D89">
      <w:pPr>
        <w:snapToGrid w:val="0"/>
        <w:spacing w:line="340" w:lineRule="exact"/>
        <w:ind w:firstLineChars="200" w:firstLine="482"/>
        <w:rPr>
          <w:rFonts w:ascii="仿宋_GB2312" w:hAnsi="宋体"/>
          <w:b/>
          <w:sz w:val="24"/>
        </w:rPr>
      </w:pPr>
      <w:r>
        <w:rPr>
          <w:rFonts w:ascii="仿宋_GB2312" w:hAnsi="宋体" w:hint="eastAsia"/>
          <w:b/>
          <w:sz w:val="24"/>
        </w:rPr>
        <w:t>一、业务办理流程</w:t>
      </w:r>
    </w:p>
    <w:p w:rsidR="00792291" w:rsidRDefault="00940D89">
      <w:pPr>
        <w:jc w:val="left"/>
        <w:rPr>
          <w:rFonts w:ascii="仿宋_GB2312" w:hAnsi="宋体"/>
          <w:b/>
          <w:szCs w:val="21"/>
        </w:rPr>
      </w:pPr>
      <w:r>
        <w:rPr>
          <w:rFonts w:ascii="仿宋_GB2312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105410</wp:posOffset>
                </wp:positionV>
                <wp:extent cx="890905" cy="397510"/>
                <wp:effectExtent l="6350" t="6350" r="36195" b="3429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3975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792291" w:rsidRDefault="00940D89">
                            <w:pPr>
                              <w:jc w:val="center"/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instrText xml:space="preserve"> = 3 \* GB3 </w:instrTex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③</w: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流程结束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1" o:spid="_x0000_s1026" type="#_x0000_t202" style="position:absolute;margin-left:217.55pt;margin-top:8.3pt;width:70.15pt;height:31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:rsidR="00792291" w:rsidRDefault="00940D89">
                      <w:pPr>
                        <w:jc w:val="center"/>
                        <w:rPr>
                          <w:rFonts w:ascii="楷体_GB2312" w:eastAsia="楷体_GB2312"/>
                          <w:b/>
                        </w:rPr>
                      </w:pPr>
                      <w:r>
                        <w:rPr>
                          <w:rFonts w:ascii="楷体_GB2312" w:eastAsia="楷体_GB2312"/>
                          <w:b/>
                        </w:rPr>
                        <w:fldChar w:fldCharType="begin"/>
                      </w:r>
                      <w:r>
                        <w:rPr>
                          <w:rFonts w:ascii="楷体_GB2312" w:eastAsia="楷体_GB2312"/>
                          <w:b/>
                        </w:rPr>
                        <w:instrText xml:space="preserve"> = 3 \* GB3 </w:instrTex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separate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③</w: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end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流程结束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194310</wp:posOffset>
                </wp:positionV>
                <wp:extent cx="248285" cy="209550"/>
                <wp:effectExtent l="0" t="0" r="18415" b="38100"/>
                <wp:wrapNone/>
                <wp:docPr id="42" name="箭头: 右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09550"/>
                        </a:xfrm>
                        <a:prstGeom prst="rightArrow">
                          <a:avLst>
                            <a:gd name="adj1" fmla="val 50000"/>
                            <a:gd name="adj2" fmla="val 29621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C80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42" o:spid="_x0000_s1026" type="#_x0000_t13" style="position:absolute;left:0;text-align:left;margin-left:192.65pt;margin-top:15.3pt;width:19.55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" fillcolor="#9bbb59" stroked="f">
                <v:shadow on="t" color="#4e6128" opacity=".5" offset="1pt"/>
              </v:shape>
            </w:pict>
          </mc:Fallback>
        </mc:AlternateContent>
      </w:r>
      <w:r>
        <w:rPr>
          <w:rFonts w:ascii="仿宋_GB2312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105410</wp:posOffset>
                </wp:positionV>
                <wp:extent cx="916305" cy="387985"/>
                <wp:effectExtent l="6350" t="6350" r="29845" b="43815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87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792291" w:rsidRDefault="00940D89">
                            <w:pPr>
                              <w:jc w:val="center"/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instrText xml:space="preserve"> = 2 \* GB3 </w:instrTex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②</w: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设备封停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27" type="#_x0000_t202" style="position:absolute;margin-left:115.4pt;margin-top:8.3pt;width:72.15pt;height:30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792291" w:rsidRDefault="00940D89">
                      <w:pPr>
                        <w:jc w:val="center"/>
                        <w:rPr>
                          <w:rFonts w:ascii="楷体_GB2312" w:eastAsia="楷体_GB2312"/>
                          <w:b/>
                        </w:rPr>
                      </w:pPr>
                      <w:r>
                        <w:rPr>
                          <w:rFonts w:ascii="楷体_GB2312" w:eastAsia="楷体_GB2312"/>
                          <w:b/>
                        </w:rPr>
                        <w:fldChar w:fldCharType="begin"/>
                      </w:r>
                      <w:r>
                        <w:rPr>
                          <w:rFonts w:ascii="楷体_GB2312" w:eastAsia="楷体_GB2312"/>
                          <w:b/>
                        </w:rPr>
                        <w:instrText xml:space="preserve"> = 2 \* GB3 </w:instrTex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separate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②</w: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end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设备封停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194310</wp:posOffset>
                </wp:positionV>
                <wp:extent cx="228600" cy="209550"/>
                <wp:effectExtent l="0" t="0" r="19050" b="38100"/>
                <wp:wrapNone/>
                <wp:docPr id="44" name="箭头: 右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ightArrow">
                          <a:avLst>
                            <a:gd name="adj1" fmla="val 50000"/>
                            <a:gd name="adj2" fmla="val 27273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69B0D" id="箭头: 右 44" o:spid="_x0000_s1026" type="#_x0000_t13" style="position:absolute;left:0;text-align:left;margin-left:91.15pt;margin-top:15.3pt;width:18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" fillcolor="#c0504d" stroked="f">
                <v:shadow on="t" color="#622423" opacity=".5" offset="1pt"/>
              </v:shape>
            </w:pict>
          </mc:Fallback>
        </mc:AlternateContent>
      </w:r>
      <w:r>
        <w:rPr>
          <w:rFonts w:ascii="仿宋_GB2312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105410</wp:posOffset>
                </wp:positionV>
                <wp:extent cx="871220" cy="407035"/>
                <wp:effectExtent l="6350" t="6350" r="36830" b="43815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407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792291" w:rsidRDefault="00940D89">
                            <w:pPr>
                              <w:spacing w:line="480" w:lineRule="auto"/>
                              <w:jc w:val="center"/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①</w: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申请受理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5" o:spid="_x0000_s1028" type="#_x0000_t202" style="position:absolute;margin-left:17.45pt;margin-top:8.3pt;width:68.6pt;height:32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792291" w:rsidRDefault="00940D89">
                      <w:pPr>
                        <w:spacing w:line="480" w:lineRule="auto"/>
                        <w:jc w:val="center"/>
                        <w:rPr>
                          <w:rFonts w:ascii="楷体_GB2312" w:eastAsia="楷体_GB2312"/>
                          <w:b/>
                        </w:rPr>
                      </w:pPr>
                      <w:r>
                        <w:rPr>
                          <w:rFonts w:ascii="楷体_GB2312" w:eastAsia="楷体_GB2312"/>
                          <w:b/>
                        </w:rPr>
                        <w:fldChar w:fldCharType="begin"/>
                      </w:r>
                      <w:r>
                        <w:rPr>
                          <w:rFonts w:ascii="楷体_GB2312" w:eastAsia="楷体_GB2312"/>
                          <w:b/>
                        </w:rPr>
                        <w:instrText xml:space="preserve"> = 1 \* GB3 </w:instrTex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separate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①</w: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end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申请受理</w:t>
                      </w:r>
                    </w:p>
                  </w:txbxContent>
                </v:textbox>
              </v:shape>
            </w:pict>
          </mc:Fallback>
        </mc:AlternateContent>
      </w:r>
    </w:p>
    <w:p w:rsidR="00792291" w:rsidRDefault="00792291">
      <w:pPr>
        <w:jc w:val="left"/>
        <w:rPr>
          <w:rFonts w:ascii="仿宋_GB2312" w:hAnsi="宋体"/>
          <w:b/>
          <w:szCs w:val="21"/>
        </w:rPr>
      </w:pPr>
    </w:p>
    <w:p w:rsidR="00792291" w:rsidRDefault="00792291">
      <w:pPr>
        <w:snapToGrid w:val="0"/>
        <w:spacing w:line="340" w:lineRule="exact"/>
        <w:ind w:firstLineChars="200" w:firstLine="422"/>
        <w:rPr>
          <w:rFonts w:ascii="仿宋_GB2312" w:hAnsi="宋体"/>
          <w:b/>
          <w:szCs w:val="21"/>
        </w:rPr>
      </w:pPr>
    </w:p>
    <w:p w:rsidR="00792291" w:rsidRDefault="00940D89">
      <w:pPr>
        <w:snapToGrid w:val="0"/>
        <w:spacing w:line="340" w:lineRule="exact"/>
        <w:ind w:firstLineChars="200" w:firstLine="482"/>
        <w:rPr>
          <w:rFonts w:ascii="仿宋_GB2312" w:hAnsi="宋体"/>
          <w:b/>
          <w:sz w:val="24"/>
        </w:rPr>
      </w:pPr>
      <w:r>
        <w:rPr>
          <w:rFonts w:ascii="仿宋_GB2312" w:hAnsi="宋体" w:hint="eastAsia"/>
          <w:b/>
          <w:sz w:val="24"/>
        </w:rPr>
        <w:t>二、业务办理说明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3"/>
      </w:tblGrid>
      <w:tr w:rsidR="00792291">
        <w:trPr>
          <w:trHeight w:val="358"/>
          <w:jc w:val="center"/>
        </w:trPr>
        <w:tc>
          <w:tcPr>
            <w:tcW w:w="9083" w:type="dxa"/>
            <w:shd w:val="clear" w:color="auto" w:fill="8DB3E2"/>
          </w:tcPr>
          <w:p w:rsidR="00792291" w:rsidRDefault="00940D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①申请受理</w:t>
            </w:r>
          </w:p>
        </w:tc>
      </w:tr>
      <w:tr w:rsidR="00792291">
        <w:trPr>
          <w:jc w:val="center"/>
        </w:trPr>
        <w:tc>
          <w:tcPr>
            <w:tcW w:w="9083" w:type="dxa"/>
          </w:tcPr>
          <w:p w:rsidR="00792291" w:rsidRDefault="00940D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仿宋_GB2312" w:eastAsia="宋体" w:hAnsi="宋体"/>
                <w:sz w:val="21"/>
                <w:szCs w:val="21"/>
              </w:rPr>
            </w:pPr>
            <w:r>
              <w:rPr>
                <w:rFonts w:ascii="仿宋_GB2312" w:eastAsia="宋体" w:hAnsi="宋体" w:hint="eastAsia"/>
                <w:sz w:val="21"/>
                <w:szCs w:val="21"/>
              </w:rPr>
              <w:t>1</w:t>
            </w:r>
            <w:r>
              <w:rPr>
                <w:rFonts w:ascii="仿宋_GB2312" w:eastAsia="宋体" w:hAnsi="宋体" w:hint="eastAsia"/>
                <w:sz w:val="21"/>
                <w:szCs w:val="21"/>
              </w:rPr>
              <w:t>、在受理您用电申请时，您需提供的申请材料为：</w:t>
            </w:r>
          </w:p>
          <w:p w:rsidR="00792291" w:rsidRDefault="00940D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仿宋_GB2312" w:eastAsia="宋体" w:hAnsi="宋体"/>
                <w:sz w:val="21"/>
                <w:szCs w:val="21"/>
              </w:rPr>
            </w:pPr>
            <w:r>
              <w:rPr>
                <w:rFonts w:ascii="仿宋_GB2312" w:eastAsia="宋体" w:hAnsi="宋体" w:hint="eastAsia"/>
                <w:sz w:val="21"/>
                <w:szCs w:val="21"/>
              </w:rPr>
              <w:t>暂停用电申请单</w:t>
            </w:r>
          </w:p>
          <w:p w:rsidR="00792291" w:rsidRDefault="00792291">
            <w:pPr>
              <w:pStyle w:val="1"/>
              <w:adjustRightInd w:val="0"/>
              <w:snapToGrid w:val="0"/>
              <w:spacing w:line="240" w:lineRule="auto"/>
              <w:ind w:firstLineChars="0" w:firstLine="424"/>
              <w:rPr>
                <w:rFonts w:ascii="仿宋_GB2312"/>
                <w:sz w:val="21"/>
                <w:szCs w:val="21"/>
              </w:rPr>
            </w:pPr>
          </w:p>
        </w:tc>
      </w:tr>
      <w:tr w:rsidR="00792291">
        <w:trPr>
          <w:trHeight w:val="412"/>
          <w:jc w:val="center"/>
        </w:trPr>
        <w:tc>
          <w:tcPr>
            <w:tcW w:w="9083" w:type="dxa"/>
            <w:shd w:val="clear" w:color="auto" w:fill="8DB3E2"/>
          </w:tcPr>
          <w:p w:rsidR="00792291" w:rsidRDefault="00940D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仿宋_GB231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②设备封停</w:t>
            </w:r>
          </w:p>
        </w:tc>
      </w:tr>
      <w:tr w:rsidR="00792291">
        <w:trPr>
          <w:jc w:val="center"/>
        </w:trPr>
        <w:tc>
          <w:tcPr>
            <w:tcW w:w="9083" w:type="dxa"/>
          </w:tcPr>
          <w:p w:rsidR="00792291" w:rsidRDefault="00940D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eastAsia="宋体" w:hAnsi="宋体" w:hint="eastAsia"/>
                <w:sz w:val="21"/>
                <w:szCs w:val="21"/>
              </w:rPr>
              <w:t>根据您的暂停申请，我公司工作人员会对设备的封停进行核实。</w:t>
            </w:r>
          </w:p>
        </w:tc>
      </w:tr>
      <w:tr w:rsidR="00792291">
        <w:trPr>
          <w:trHeight w:val="425"/>
          <w:jc w:val="center"/>
        </w:trPr>
        <w:tc>
          <w:tcPr>
            <w:tcW w:w="9083" w:type="dxa"/>
            <w:shd w:val="clear" w:color="auto" w:fill="8DB3E2"/>
          </w:tcPr>
          <w:p w:rsidR="00792291" w:rsidRDefault="00940D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仿宋_GB2312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③其他告知事项</w:t>
            </w:r>
          </w:p>
        </w:tc>
      </w:tr>
      <w:tr w:rsidR="00792291">
        <w:trPr>
          <w:trHeight w:val="692"/>
          <w:jc w:val="center"/>
        </w:trPr>
        <w:tc>
          <w:tcPr>
            <w:tcW w:w="9083" w:type="dxa"/>
            <w:shd w:val="clear" w:color="auto" w:fill="FFFFFF"/>
          </w:tcPr>
          <w:p w:rsidR="00792291" w:rsidRDefault="00940D89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rPr>
                <w:rFonts w:ascii="仿宋_GB2312" w:eastAsia="宋体" w:hAnsi="宋体"/>
                <w:sz w:val="21"/>
                <w:szCs w:val="21"/>
              </w:rPr>
            </w:pPr>
            <w:r>
              <w:rPr>
                <w:rFonts w:ascii="仿宋_GB2312" w:eastAsia="宋体" w:hAnsi="宋体" w:hint="eastAsia"/>
                <w:sz w:val="21"/>
                <w:szCs w:val="21"/>
              </w:rPr>
              <w:t>办理暂停须提前</w:t>
            </w:r>
            <w:r>
              <w:rPr>
                <w:rFonts w:ascii="仿宋_GB2312" w:eastAsia="宋体" w:hAnsi="宋体" w:hint="eastAsia"/>
                <w:sz w:val="21"/>
                <w:szCs w:val="21"/>
              </w:rPr>
              <w:t>5</w:t>
            </w:r>
            <w:r>
              <w:rPr>
                <w:rFonts w:ascii="仿宋_GB2312" w:eastAsia="宋体" w:hAnsi="宋体" w:hint="eastAsia"/>
                <w:sz w:val="21"/>
                <w:szCs w:val="21"/>
              </w:rPr>
              <w:t>个工作日申请；</w:t>
            </w:r>
          </w:p>
          <w:p w:rsidR="00792291" w:rsidRDefault="00940D89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rPr>
                <w:rFonts w:ascii="仿宋_GB2312" w:eastAsia="宋体" w:hAnsi="宋体"/>
                <w:sz w:val="21"/>
                <w:szCs w:val="21"/>
              </w:rPr>
            </w:pPr>
            <w:r>
              <w:rPr>
                <w:rFonts w:ascii="仿宋_GB2312" w:eastAsia="宋体" w:hAnsi="宋体" w:hint="eastAsia"/>
                <w:sz w:val="21"/>
                <w:szCs w:val="21"/>
              </w:rPr>
              <w:t>暂停用电必须是整台或整组变压器停止运行；</w:t>
            </w:r>
          </w:p>
          <w:p w:rsidR="00792291" w:rsidRDefault="00940D89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rPr>
                <w:rFonts w:ascii="仿宋_GB2312" w:eastAsia="宋体" w:hAnsi="宋体"/>
                <w:sz w:val="21"/>
                <w:szCs w:val="21"/>
              </w:rPr>
            </w:pPr>
            <w:r>
              <w:rPr>
                <w:rFonts w:ascii="仿宋_GB2312" w:eastAsia="宋体" w:hAnsi="宋体" w:hint="eastAsia"/>
                <w:sz w:val="21"/>
                <w:szCs w:val="21"/>
              </w:rPr>
              <w:t>申请暂停用电，每次应不少于十五天，每一日历年内暂停时间累计不超过六个月，次数不受</w:t>
            </w:r>
          </w:p>
          <w:p w:rsidR="00792291" w:rsidRDefault="00940D89">
            <w:pPr>
              <w:pStyle w:val="1"/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宋体" w:hAnsi="宋体"/>
                <w:sz w:val="21"/>
                <w:szCs w:val="21"/>
              </w:rPr>
            </w:pPr>
            <w:r>
              <w:rPr>
                <w:rFonts w:ascii="仿宋_GB2312" w:eastAsia="宋体" w:hAnsi="宋体" w:hint="eastAsia"/>
                <w:sz w:val="21"/>
                <w:szCs w:val="21"/>
              </w:rPr>
              <w:t>限制。暂停时间少于十五天的，则暂停期间基本电费照收。</w:t>
            </w:r>
          </w:p>
          <w:p w:rsidR="00792291" w:rsidRDefault="00940D89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rPr>
                <w:rFonts w:ascii="仿宋_GB2312" w:eastAsia="宋体" w:hAnsi="宋体"/>
                <w:sz w:val="21"/>
                <w:szCs w:val="21"/>
              </w:rPr>
            </w:pPr>
            <w:r>
              <w:rPr>
                <w:rFonts w:ascii="仿宋_GB2312" w:eastAsia="宋体" w:hAnsi="宋体" w:hint="eastAsia"/>
                <w:sz w:val="21"/>
                <w:szCs w:val="21"/>
              </w:rPr>
              <w:t>当年内暂停累计满六个月后，如需继续停用的，可申请减容；</w:t>
            </w:r>
          </w:p>
          <w:p w:rsidR="00792291" w:rsidRDefault="00940D89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rPr>
                <w:rFonts w:eastAsia="宋体"/>
                <w:sz w:val="21"/>
                <w:szCs w:val="21"/>
              </w:rPr>
            </w:pPr>
            <w:r>
              <w:rPr>
                <w:rFonts w:ascii="仿宋_GB2312" w:eastAsia="宋体" w:hAnsi="宋体" w:hint="eastAsia"/>
                <w:sz w:val="21"/>
                <w:szCs w:val="21"/>
              </w:rPr>
              <w:t>暂停期满或每一日历年内累计暂停用电时间超过六个月的用户，不论是否申请恢复用电，供</w:t>
            </w:r>
          </w:p>
          <w:p w:rsidR="00792291" w:rsidRDefault="00940D89">
            <w:pPr>
              <w:pStyle w:val="1"/>
              <w:adjustRightInd w:val="0"/>
              <w:snapToGrid w:val="0"/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ascii="仿宋_GB2312" w:eastAsia="宋体" w:hAnsi="宋体" w:hint="eastAsia"/>
                <w:sz w:val="21"/>
                <w:szCs w:val="21"/>
              </w:rPr>
              <w:t>电企业须从期满之日起，恢复其原电价计费方式，并按合同约定的容量计收基本电费。</w:t>
            </w:r>
          </w:p>
        </w:tc>
      </w:tr>
    </w:tbl>
    <w:p w:rsidR="00792291" w:rsidRDefault="00792291">
      <w:pPr>
        <w:snapToGrid w:val="0"/>
        <w:spacing w:line="340" w:lineRule="exact"/>
        <w:ind w:firstLineChars="200" w:firstLine="482"/>
        <w:rPr>
          <w:rFonts w:ascii="仿宋_GB2312" w:hAnsi="宋体"/>
          <w:b/>
          <w:sz w:val="24"/>
        </w:rPr>
      </w:pPr>
    </w:p>
    <w:p w:rsidR="00792291" w:rsidRDefault="00940D89">
      <w:pPr>
        <w:snapToGrid w:val="0"/>
        <w:spacing w:line="340" w:lineRule="exact"/>
        <w:ind w:firstLineChars="200" w:firstLine="482"/>
        <w:rPr>
          <w:rFonts w:ascii="仿宋_GB2312" w:hAnsi="宋体"/>
          <w:b/>
          <w:sz w:val="24"/>
        </w:rPr>
      </w:pPr>
      <w:r>
        <w:rPr>
          <w:rFonts w:ascii="仿宋_GB2312" w:hAnsi="宋体" w:hint="eastAsia"/>
          <w:b/>
          <w:sz w:val="24"/>
        </w:rPr>
        <w:t>三、业务意见征询说明</w:t>
      </w:r>
    </w:p>
    <w:p w:rsidR="00C90023" w:rsidRDefault="00C90023" w:rsidP="00C90023">
      <w:pPr>
        <w:snapToGrid w:val="0"/>
        <w:spacing w:line="340" w:lineRule="exact"/>
        <w:ind w:leftChars="-202" w:left="-424" w:rightChars="-227" w:right="-477" w:firstLineChars="201" w:firstLine="42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为提高我们的服务质量，使我们的服务日臻完善，如您对我们的工作有建议和意见，可拨打电话5</w:t>
      </w:r>
      <w:r>
        <w:rPr>
          <w:rFonts w:ascii="宋体" w:hAnsi="宋体"/>
          <w:szCs w:val="21"/>
        </w:rPr>
        <w:t>7952585或者登陆</w:t>
      </w:r>
      <w:hyperlink r:id="rId8" w:history="1">
        <w:r w:rsidRPr="002343CC">
          <w:rPr>
            <w:rStyle w:val="a5"/>
            <w:rFonts w:ascii="宋体" w:hAnsi="宋体"/>
            <w:szCs w:val="21"/>
          </w:rPr>
          <w:t>www.shsdne.com</w:t>
        </w:r>
      </w:hyperlink>
      <w:r>
        <w:rPr>
          <w:rFonts w:ascii="宋体" w:hAnsi="宋体"/>
          <w:szCs w:val="21"/>
        </w:rPr>
        <w:t>反馈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感谢您的关心和支持</w:t>
      </w:r>
      <w:r>
        <w:rPr>
          <w:rFonts w:ascii="宋体" w:hAnsi="宋体" w:hint="eastAsia"/>
          <w:szCs w:val="21"/>
        </w:rPr>
        <w:t>！</w:t>
      </w:r>
    </w:p>
    <w:p w:rsidR="00792291" w:rsidRDefault="00940D89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792291" w:rsidRDefault="00940D89">
      <w:pPr>
        <w:snapToGrid w:val="0"/>
        <w:spacing w:line="340" w:lineRule="exact"/>
        <w:ind w:firstLineChars="200" w:firstLine="420"/>
        <w:rPr>
          <w:rFonts w:ascii="仿宋_GB2312" w:hAnsi="宋体"/>
          <w:szCs w:val="21"/>
        </w:rPr>
      </w:pPr>
      <w:r>
        <w:rPr>
          <w:rFonts w:ascii="仿宋_GB2312" w:hAnsi="宋体" w:hint="eastAsia"/>
          <w:szCs w:val="21"/>
        </w:rPr>
        <w:t>此告知书一式二份，经您签名（盖章）后，一份由您惠存，一份由我公司留存。</w:t>
      </w:r>
    </w:p>
    <w:p w:rsidR="00792291" w:rsidRDefault="00940D89">
      <w:pPr>
        <w:snapToGrid w:val="0"/>
        <w:spacing w:line="340" w:lineRule="exact"/>
        <w:ind w:firstLineChars="200" w:firstLine="422"/>
        <w:rPr>
          <w:rFonts w:ascii="仿宋_GB2312" w:hAnsi="宋体"/>
          <w:b/>
          <w:szCs w:val="21"/>
        </w:rPr>
      </w:pPr>
      <w:r>
        <w:rPr>
          <w:rFonts w:ascii="仿宋_GB2312" w:hAnsi="宋体" w:hint="eastAsia"/>
          <w:b/>
          <w:szCs w:val="21"/>
        </w:rPr>
        <w:t>本告知书内容已阅读并知晓。</w:t>
      </w:r>
    </w:p>
    <w:p w:rsidR="00792291" w:rsidRDefault="00792291">
      <w:pPr>
        <w:snapToGrid w:val="0"/>
        <w:spacing w:line="340" w:lineRule="exact"/>
        <w:ind w:firstLineChars="200" w:firstLine="422"/>
        <w:rPr>
          <w:rFonts w:ascii="仿宋_GB2312" w:hAnsi="宋体"/>
          <w:b/>
          <w:szCs w:val="21"/>
        </w:rPr>
      </w:pPr>
    </w:p>
    <w:p w:rsidR="00792291" w:rsidRDefault="00940D89">
      <w:pPr>
        <w:snapToGrid w:val="0"/>
        <w:spacing w:line="340" w:lineRule="exact"/>
        <w:ind w:firstLineChars="200" w:firstLine="422"/>
        <w:rPr>
          <w:rFonts w:ascii="仿宋_GB2312" w:hAnsi="宋体"/>
          <w:b/>
          <w:szCs w:val="21"/>
        </w:rPr>
      </w:pPr>
      <w:r>
        <w:rPr>
          <w:rFonts w:ascii="仿宋_GB2312" w:hAnsi="宋体" w:hint="eastAsia"/>
          <w:b/>
          <w:szCs w:val="21"/>
        </w:rPr>
        <w:t>客户签名：</w:t>
      </w:r>
      <w:r>
        <w:rPr>
          <w:rFonts w:ascii="仿宋_GB2312" w:hAnsi="宋体" w:hint="eastAsia"/>
          <w:b/>
          <w:szCs w:val="21"/>
        </w:rPr>
        <w:t xml:space="preserve">                                              </w:t>
      </w:r>
      <w:r>
        <w:rPr>
          <w:rFonts w:ascii="仿宋_GB2312" w:hAnsi="宋体" w:hint="eastAsia"/>
          <w:b/>
          <w:szCs w:val="21"/>
        </w:rPr>
        <w:t>年</w:t>
      </w:r>
      <w:r>
        <w:rPr>
          <w:rFonts w:ascii="仿宋_GB2312" w:hAnsi="宋体" w:hint="eastAsia"/>
          <w:b/>
          <w:szCs w:val="21"/>
        </w:rPr>
        <w:t xml:space="preserve">    </w:t>
      </w:r>
      <w:r>
        <w:rPr>
          <w:rFonts w:ascii="仿宋_GB2312" w:hAnsi="宋体" w:hint="eastAsia"/>
          <w:b/>
          <w:szCs w:val="21"/>
        </w:rPr>
        <w:t>月</w:t>
      </w:r>
      <w:r>
        <w:rPr>
          <w:rFonts w:ascii="仿宋_GB2312" w:hAnsi="宋体" w:hint="eastAsia"/>
          <w:b/>
          <w:szCs w:val="21"/>
        </w:rPr>
        <w:t xml:space="preserve">    </w:t>
      </w:r>
      <w:r>
        <w:rPr>
          <w:rFonts w:ascii="仿宋_GB2312" w:hAnsi="宋体" w:hint="eastAsia"/>
          <w:b/>
          <w:szCs w:val="21"/>
        </w:rPr>
        <w:t>日</w:t>
      </w:r>
    </w:p>
    <w:p w:rsidR="00792291" w:rsidRDefault="00792291">
      <w:pPr>
        <w:widowControl/>
        <w:jc w:val="left"/>
      </w:pPr>
    </w:p>
    <w:sectPr w:rsidR="0079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15" w:rsidRDefault="000F1F15" w:rsidP="00C90023">
      <w:r>
        <w:separator/>
      </w:r>
    </w:p>
  </w:endnote>
  <w:endnote w:type="continuationSeparator" w:id="0">
    <w:p w:rsidR="000F1F15" w:rsidRDefault="000F1F15" w:rsidP="00C9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15" w:rsidRDefault="000F1F15" w:rsidP="00C90023">
      <w:r>
        <w:separator/>
      </w:r>
    </w:p>
  </w:footnote>
  <w:footnote w:type="continuationSeparator" w:id="0">
    <w:p w:rsidR="000F1F15" w:rsidRDefault="000F1F15" w:rsidP="00C9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2FF47"/>
    <w:multiLevelType w:val="singleLevel"/>
    <w:tmpl w:val="5AF2FF4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A0416"/>
    <w:rsid w:val="00057B51"/>
    <w:rsid w:val="000F1F15"/>
    <w:rsid w:val="00792291"/>
    <w:rsid w:val="00940D89"/>
    <w:rsid w:val="00C90023"/>
    <w:rsid w:val="785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56FEEA-0ADC-411D-81C2-7300AF9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paragraph" w:styleId="a3">
    <w:name w:val="header"/>
    <w:basedOn w:val="a"/>
    <w:link w:val="Char"/>
    <w:rsid w:val="00C9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0023"/>
    <w:rPr>
      <w:kern w:val="2"/>
      <w:sz w:val="18"/>
      <w:szCs w:val="18"/>
    </w:rPr>
  </w:style>
  <w:style w:type="paragraph" w:styleId="a4">
    <w:name w:val="footer"/>
    <w:basedOn w:val="a"/>
    <w:link w:val="Char0"/>
    <w:rsid w:val="00C90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0023"/>
    <w:rPr>
      <w:kern w:val="2"/>
      <w:sz w:val="18"/>
      <w:szCs w:val="18"/>
    </w:rPr>
  </w:style>
  <w:style w:type="character" w:styleId="a5">
    <w:name w:val="Hyperlink"/>
    <w:basedOn w:val="a0"/>
    <w:rsid w:val="00C90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d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spc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QIONG</dc:creator>
  <cp:lastModifiedBy>spcadmin</cp:lastModifiedBy>
  <cp:revision>2</cp:revision>
  <dcterms:created xsi:type="dcterms:W3CDTF">2021-02-20T04:48:00Z</dcterms:created>
  <dcterms:modified xsi:type="dcterms:W3CDTF">2021-02-20T04:48:00Z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