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6E2" w:rsidRDefault="003C59E5">
      <w:pPr>
        <w:tabs>
          <w:tab w:val="left" w:pos="-567"/>
        </w:tabs>
        <w:snapToGrid w:val="0"/>
        <w:spacing w:line="400" w:lineRule="exact"/>
        <w:ind w:rightChars="-227" w:right="-477"/>
        <w:jc w:val="center"/>
        <w:rPr>
          <w:rFonts w:ascii="黑体" w:eastAsia="黑体" w:hAnsi="黑体"/>
          <w:b/>
          <w:sz w:val="28"/>
          <w:szCs w:val="28"/>
        </w:rPr>
      </w:pPr>
      <w:r>
        <w:rPr>
          <w:rFonts w:ascii="黑体" w:eastAsia="黑体" w:hAnsi="黑体" w:hint="eastAsia"/>
          <w:b/>
          <w:sz w:val="36"/>
          <w:szCs w:val="36"/>
        </w:rPr>
        <w:t>用电业务办理告知书</w:t>
      </w:r>
      <w:r>
        <w:rPr>
          <w:rFonts w:ascii="黑体" w:eastAsia="黑体" w:hAnsi="黑体" w:hint="eastAsia"/>
          <w:b/>
          <w:sz w:val="28"/>
          <w:szCs w:val="28"/>
        </w:rPr>
        <w:t>(高压新装、增容)</w:t>
      </w:r>
    </w:p>
    <w:p w:rsidR="001936E2" w:rsidRDefault="003C59E5">
      <w:pPr>
        <w:snapToGrid w:val="0"/>
        <w:spacing w:afterLines="50" w:after="156" w:line="230" w:lineRule="exact"/>
        <w:ind w:leftChars="-270" w:left="-567" w:rightChars="-227" w:right="-477"/>
        <w:rPr>
          <w:rFonts w:ascii="仿宋_GB2312" w:eastAsia="Times New Roman" w:hAnsi="宋体"/>
          <w:b/>
          <w:szCs w:val="21"/>
        </w:rPr>
      </w:pPr>
      <w:r>
        <w:rPr>
          <w:rFonts w:ascii="仿宋_GB2312" w:hAnsi="宋体" w:hint="eastAsia"/>
          <w:b/>
          <w:szCs w:val="21"/>
        </w:rPr>
        <w:t>尊敬的电力客户：</w:t>
      </w:r>
    </w:p>
    <w:p w:rsidR="001936E2" w:rsidRDefault="003C59E5">
      <w:pPr>
        <w:snapToGrid w:val="0"/>
        <w:spacing w:line="250" w:lineRule="exact"/>
        <w:ind w:leftChars="-270" w:left="-567" w:rightChars="-227" w:right="-477" w:firstLineChars="200" w:firstLine="360"/>
        <w:rPr>
          <w:rFonts w:ascii="宋体" w:hAnsi="宋体"/>
          <w:sz w:val="18"/>
          <w:szCs w:val="18"/>
        </w:rPr>
      </w:pPr>
      <w:r>
        <w:rPr>
          <w:rFonts w:ascii="宋体" w:hAnsi="宋体" w:hint="eastAsia"/>
          <w:sz w:val="18"/>
          <w:szCs w:val="18"/>
        </w:rPr>
        <w:t>欢迎您到上海石电能源有限公司营业厅办理用电业务！为了方便您办理业务，请您仔细阅读以下内容。</w:t>
      </w:r>
    </w:p>
    <w:p w:rsidR="001936E2" w:rsidRDefault="003C59E5">
      <w:pPr>
        <w:spacing w:beforeLines="50" w:before="156" w:afterLines="50" w:after="156" w:line="230" w:lineRule="exact"/>
        <w:ind w:leftChars="-67" w:left="-141"/>
        <w:rPr>
          <w:rFonts w:ascii="宋体" w:hAnsi="宋体"/>
          <w:b/>
          <w:szCs w:val="21"/>
        </w:rPr>
      </w:pPr>
      <w:r>
        <w:rPr>
          <w:rFonts w:ascii="宋体" w:hAnsi="宋体"/>
          <w:b/>
          <w:noProof/>
        </w:rPr>
        <mc:AlternateContent>
          <mc:Choice Requires="wpg">
            <w:drawing>
              <wp:anchor distT="0" distB="0" distL="114300" distR="114300" simplePos="0" relativeHeight="251748352" behindDoc="0" locked="0" layoutInCell="1" allowOverlap="1">
                <wp:simplePos x="0" y="0"/>
                <wp:positionH relativeFrom="column">
                  <wp:posOffset>-90805</wp:posOffset>
                </wp:positionH>
                <wp:positionV relativeFrom="paragraph">
                  <wp:posOffset>330200</wp:posOffset>
                </wp:positionV>
                <wp:extent cx="5250815" cy="360045"/>
                <wp:effectExtent l="6350" t="6350" r="19685" b="33655"/>
                <wp:wrapNone/>
                <wp:docPr id="1" name="组合 1"/>
                <wp:cNvGraphicFramePr/>
                <a:graphic xmlns:a="http://schemas.openxmlformats.org/drawingml/2006/main">
                  <a:graphicData uri="http://schemas.microsoft.com/office/word/2010/wordprocessingGroup">
                    <wpg:wgp>
                      <wpg:cNvGrpSpPr/>
                      <wpg:grpSpPr>
                        <a:xfrm>
                          <a:off x="0" y="0"/>
                          <a:ext cx="5250815" cy="360045"/>
                          <a:chOff x="1480" y="3443"/>
                          <a:chExt cx="8269" cy="567"/>
                        </a:xfrm>
                        <a:effectLst/>
                      </wpg:grpSpPr>
                      <wps:wsp>
                        <wps:cNvPr id="2" name="Text Box 264"/>
                        <wps:cNvSpPr txBox="1">
                          <a:spLocks noChangeArrowheads="1"/>
                        </wps:cNvSpPr>
                        <wps:spPr bwMode="auto">
                          <a:xfrm>
                            <a:off x="1480" y="3443"/>
                            <a:ext cx="1400" cy="567"/>
                          </a:xfrm>
                          <a:prstGeom prst="rect">
                            <a:avLst/>
                          </a:prstGeom>
                          <a:gradFill rotWithShape="0">
                            <a:gsLst>
                              <a:gs pos="0">
                                <a:srgbClr val="D99594"/>
                              </a:gs>
                              <a:gs pos="50000">
                                <a:srgbClr val="C0504D"/>
                              </a:gs>
                              <a:gs pos="100000">
                                <a:srgbClr val="D99594"/>
                              </a:gs>
                            </a:gsLst>
                            <a:lin ang="5400000" scaled="1"/>
                          </a:gradFill>
                          <a:ln w="12700">
                            <a:solidFill>
                              <a:srgbClr val="C0504D"/>
                            </a:solidFill>
                            <a:miter lim="800000"/>
                          </a:ln>
                          <a:effectLst>
                            <a:outerShdw dist="28398" dir="3806097" algn="ctr" rotWithShape="0">
                              <a:srgbClr val="622423"/>
                            </a:outerShdw>
                          </a:effectLst>
                        </wps:spPr>
                        <wps:txbx>
                          <w:txbxContent>
                            <w:p w:rsidR="001936E2" w:rsidRDefault="003C59E5">
                              <w:pPr>
                                <w:spacing w:line="360" w:lineRule="auto"/>
                                <w:jc w:val="center"/>
                                <w:rPr>
                                  <w:rFonts w:ascii="宋体" w:hAnsi="宋体"/>
                                  <w:b/>
                                  <w:sz w:val="18"/>
                                  <w:szCs w:val="18"/>
                                </w:rPr>
                              </w:pPr>
                              <w:r>
                                <w:rPr>
                                  <w:rFonts w:ascii="宋体" w:hAnsi="宋体"/>
                                  <w:b/>
                                  <w:sz w:val="18"/>
                                  <w:szCs w:val="18"/>
                                </w:rPr>
                                <w:fldChar w:fldCharType="begin"/>
                              </w:r>
                              <w:r>
                                <w:rPr>
                                  <w:rFonts w:ascii="宋体" w:hAnsi="宋体"/>
                                  <w:b/>
                                  <w:sz w:val="18"/>
                                  <w:szCs w:val="18"/>
                                </w:rPr>
                                <w:instrText xml:space="preserve"> = 1 \* GB3 </w:instrText>
                              </w:r>
                              <w:r>
                                <w:rPr>
                                  <w:rFonts w:ascii="宋体" w:hAnsi="宋体"/>
                                  <w:b/>
                                  <w:sz w:val="18"/>
                                  <w:szCs w:val="18"/>
                                </w:rPr>
                                <w:fldChar w:fldCharType="separate"/>
                              </w:r>
                              <w:r>
                                <w:rPr>
                                  <w:rFonts w:ascii="宋体" w:hAnsi="宋体" w:hint="eastAsia"/>
                                  <w:b/>
                                  <w:sz w:val="18"/>
                                  <w:szCs w:val="18"/>
                                </w:rPr>
                                <w:t>①</w:t>
                              </w:r>
                              <w:r>
                                <w:rPr>
                                  <w:rFonts w:ascii="宋体" w:hAnsi="宋体"/>
                                  <w:b/>
                                  <w:sz w:val="18"/>
                                  <w:szCs w:val="18"/>
                                </w:rPr>
                                <w:fldChar w:fldCharType="end"/>
                              </w:r>
                              <w:r>
                                <w:rPr>
                                  <w:rFonts w:ascii="宋体" w:hAnsi="宋体" w:hint="eastAsia"/>
                                  <w:b/>
                                  <w:sz w:val="18"/>
                                  <w:szCs w:val="18"/>
                                </w:rPr>
                                <w:t>申请受理</w:t>
                              </w:r>
                            </w:p>
                          </w:txbxContent>
                        </wps:txbx>
                        <wps:bodyPr rot="0" vert="horz" wrap="square" lIns="91440" tIns="45720" rIns="91440" bIns="45720" anchor="t" anchorCtr="0" upright="1">
                          <a:noAutofit/>
                        </wps:bodyPr>
                      </wps:wsp>
                      <wps:wsp>
                        <wps:cNvPr id="3" name="AutoShape 269"/>
                        <wps:cNvSpPr>
                          <a:spLocks noChangeArrowheads="1"/>
                        </wps:cNvSpPr>
                        <wps:spPr bwMode="auto">
                          <a:xfrm>
                            <a:off x="2987" y="3534"/>
                            <a:ext cx="598" cy="419"/>
                          </a:xfrm>
                          <a:prstGeom prst="rightArrow">
                            <a:avLst>
                              <a:gd name="adj1" fmla="val 50000"/>
                              <a:gd name="adj2" fmla="val 35680"/>
                            </a:avLst>
                          </a:prstGeom>
                          <a:gradFill rotWithShape="0">
                            <a:gsLst>
                              <a:gs pos="0">
                                <a:srgbClr val="D99594"/>
                              </a:gs>
                              <a:gs pos="50000">
                                <a:srgbClr val="C0504D"/>
                              </a:gs>
                              <a:gs pos="100000">
                                <a:srgbClr val="D99594"/>
                              </a:gs>
                            </a:gsLst>
                            <a:lin ang="5400000" scaled="1"/>
                          </a:gradFill>
                          <a:ln w="12700">
                            <a:solidFill>
                              <a:srgbClr val="C0504D"/>
                            </a:solidFill>
                            <a:miter lim="800000"/>
                          </a:ln>
                          <a:effectLst>
                            <a:outerShdw dist="28398" dir="3806097" algn="ctr" rotWithShape="0">
                              <a:srgbClr val="622423"/>
                            </a:outerShdw>
                          </a:effectLst>
                        </wps:spPr>
                        <wps:bodyPr rot="0" vert="horz" wrap="square" lIns="91440" tIns="45720" rIns="91440" bIns="45720" anchor="t" anchorCtr="0" upright="1">
                          <a:noAutofit/>
                        </wps:bodyPr>
                      </wps:wsp>
                      <wps:wsp>
                        <wps:cNvPr id="4" name="Text Box 265"/>
                        <wps:cNvSpPr txBox="1">
                          <a:spLocks noChangeArrowheads="1"/>
                        </wps:cNvSpPr>
                        <wps:spPr bwMode="auto">
                          <a:xfrm>
                            <a:off x="3690" y="3443"/>
                            <a:ext cx="1575" cy="567"/>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ln>
                          <a:effectLst>
                            <a:outerShdw dist="28398" dir="3806097" algn="ctr" rotWithShape="0">
                              <a:srgbClr val="4E6128"/>
                            </a:outerShdw>
                          </a:effectLst>
                        </wps:spPr>
                        <wps:txbx>
                          <w:txbxContent>
                            <w:p w:rsidR="001936E2" w:rsidRDefault="003C59E5">
                              <w:pPr>
                                <w:spacing w:line="360" w:lineRule="auto"/>
                                <w:rPr>
                                  <w:rFonts w:ascii="宋体" w:hAnsi="宋体"/>
                                  <w:b/>
                                  <w:sz w:val="18"/>
                                  <w:szCs w:val="18"/>
                                </w:rPr>
                              </w:pPr>
                              <w:r>
                                <w:rPr>
                                  <w:rFonts w:ascii="宋体" w:hAnsi="宋体" w:hint="eastAsia"/>
                                  <w:b/>
                                  <w:sz w:val="18"/>
                                  <w:szCs w:val="18"/>
                                </w:rPr>
                                <w:t>②供电方案答复</w:t>
                              </w:r>
                            </w:p>
                            <w:p w:rsidR="001936E2" w:rsidRDefault="001936E2">
                              <w:pPr>
                                <w:jc w:val="center"/>
                                <w:rPr>
                                  <w:rFonts w:ascii="楷体_GB2312" w:eastAsia="楷体_GB2312"/>
                                  <w:b/>
                                  <w:sz w:val="24"/>
                                </w:rPr>
                              </w:pPr>
                            </w:p>
                            <w:p w:rsidR="001936E2" w:rsidRDefault="001936E2">
                              <w:pPr>
                                <w:jc w:val="center"/>
                                <w:rPr>
                                  <w:rFonts w:ascii="楷体_GB2312" w:eastAsia="楷体_GB2312"/>
                                  <w:b/>
                                  <w:sz w:val="24"/>
                                </w:rPr>
                              </w:pPr>
                            </w:p>
                          </w:txbxContent>
                        </wps:txbx>
                        <wps:bodyPr rot="0" vert="horz" wrap="square" lIns="91440" tIns="45720" rIns="91440" bIns="45720" anchor="t" anchorCtr="0" upright="1">
                          <a:noAutofit/>
                        </wps:bodyPr>
                      </wps:wsp>
                      <wps:wsp>
                        <wps:cNvPr id="5" name="AutoShape 270"/>
                        <wps:cNvSpPr>
                          <a:spLocks noChangeArrowheads="1"/>
                        </wps:cNvSpPr>
                        <wps:spPr bwMode="auto">
                          <a:xfrm>
                            <a:off x="5347" y="3534"/>
                            <a:ext cx="608" cy="419"/>
                          </a:xfrm>
                          <a:prstGeom prst="rightArrow">
                            <a:avLst>
                              <a:gd name="adj1" fmla="val 50000"/>
                              <a:gd name="adj2" fmla="val 36277"/>
                            </a:avLst>
                          </a:prstGeom>
                          <a:gradFill rotWithShape="0">
                            <a:gsLst>
                              <a:gs pos="0">
                                <a:srgbClr val="C2D69B"/>
                              </a:gs>
                              <a:gs pos="50000">
                                <a:srgbClr val="9BBB59"/>
                              </a:gs>
                              <a:gs pos="100000">
                                <a:srgbClr val="C2D69B"/>
                              </a:gs>
                            </a:gsLst>
                            <a:lin ang="5400000" scaled="1"/>
                          </a:gradFill>
                          <a:ln w="12700">
                            <a:solidFill>
                              <a:srgbClr val="9BBB59"/>
                            </a:solidFill>
                            <a:miter lim="800000"/>
                          </a:ln>
                          <a:effectLst>
                            <a:outerShdw dist="28398" dir="3806097" algn="ctr" rotWithShape="0">
                              <a:srgbClr val="4E6128"/>
                            </a:outerShdw>
                          </a:effectLst>
                        </wps:spPr>
                        <wps:bodyPr rot="0" vert="horz" wrap="square" lIns="91440" tIns="45720" rIns="91440" bIns="45720" anchor="t" anchorCtr="0" upright="1">
                          <a:noAutofit/>
                        </wps:bodyPr>
                      </wps:wsp>
                      <wps:wsp>
                        <wps:cNvPr id="6" name="Text Box 266"/>
                        <wps:cNvSpPr txBox="1">
                          <a:spLocks noChangeArrowheads="1"/>
                        </wps:cNvSpPr>
                        <wps:spPr bwMode="auto">
                          <a:xfrm>
                            <a:off x="6060" y="3443"/>
                            <a:ext cx="1425" cy="567"/>
                          </a:xfrm>
                          <a:prstGeom prst="rect">
                            <a:avLst/>
                          </a:prstGeom>
                          <a:gradFill rotWithShape="0">
                            <a:gsLst>
                              <a:gs pos="0">
                                <a:srgbClr val="B2A1C7"/>
                              </a:gs>
                              <a:gs pos="50000">
                                <a:srgbClr val="8064A2"/>
                              </a:gs>
                              <a:gs pos="100000">
                                <a:srgbClr val="B2A1C7"/>
                              </a:gs>
                            </a:gsLst>
                            <a:lin ang="5400000" scaled="1"/>
                          </a:gradFill>
                          <a:ln w="12700">
                            <a:solidFill>
                              <a:srgbClr val="8064A2"/>
                            </a:solidFill>
                            <a:miter lim="800000"/>
                          </a:ln>
                          <a:effectLst>
                            <a:outerShdw dist="28398" dir="3806097" algn="ctr" rotWithShape="0">
                              <a:srgbClr val="3F3151"/>
                            </a:outerShdw>
                          </a:effectLst>
                        </wps:spPr>
                        <wps:txbx>
                          <w:txbxContent>
                            <w:p w:rsidR="001936E2" w:rsidRDefault="001936E2">
                              <w:pPr>
                                <w:jc w:val="center"/>
                                <w:rPr>
                                  <w:rFonts w:ascii="楷体_GB2312" w:eastAsia="楷体_GB2312"/>
                                  <w:b/>
                                  <w:sz w:val="24"/>
                                </w:rPr>
                              </w:pPr>
                            </w:p>
                          </w:txbxContent>
                        </wps:txbx>
                        <wps:bodyPr rot="0" vert="horz" wrap="square" lIns="91440" tIns="45720" rIns="91440" bIns="45720" anchor="t" anchorCtr="0" upright="1">
                          <a:noAutofit/>
                        </wps:bodyPr>
                      </wps:wsp>
                      <wps:wsp>
                        <wps:cNvPr id="7" name="文本框 18"/>
                        <wps:cNvSpPr txBox="1">
                          <a:spLocks noChangeArrowheads="1"/>
                        </wps:cNvSpPr>
                        <wps:spPr bwMode="auto">
                          <a:xfrm>
                            <a:off x="6060" y="3443"/>
                            <a:ext cx="1560" cy="567"/>
                          </a:xfrm>
                          <a:prstGeom prst="rect">
                            <a:avLst/>
                          </a:prstGeom>
                          <a:noFill/>
                          <a:ln>
                            <a:noFill/>
                          </a:ln>
                          <a:effectLst/>
                        </wps:spPr>
                        <wps:txbx>
                          <w:txbxContent>
                            <w:p w:rsidR="001936E2" w:rsidRDefault="003C59E5">
                              <w:pPr>
                                <w:spacing w:line="360" w:lineRule="auto"/>
                                <w:rPr>
                                  <w:rFonts w:ascii="宋体" w:hAnsi="宋体"/>
                                  <w:b/>
                                  <w:sz w:val="18"/>
                                  <w:szCs w:val="18"/>
                                </w:rPr>
                              </w:pPr>
                              <w:r>
                                <w:rPr>
                                  <w:rFonts w:ascii="宋体" w:hAnsi="宋体" w:hint="eastAsia"/>
                                  <w:b/>
                                  <w:sz w:val="18"/>
                                  <w:szCs w:val="18"/>
                                </w:rPr>
                                <w:t>③外部工程施工</w:t>
                              </w:r>
                            </w:p>
                          </w:txbxContent>
                        </wps:txbx>
                        <wps:bodyPr rot="0" vert="horz" wrap="square" lIns="91440" tIns="45720" rIns="91440" bIns="45720" anchor="t" anchorCtr="0" upright="1">
                          <a:noAutofit/>
                        </wps:bodyPr>
                      </wps:wsp>
                      <wps:wsp>
                        <wps:cNvPr id="8" name="AutoShape 271"/>
                        <wps:cNvSpPr>
                          <a:spLocks noChangeArrowheads="1"/>
                        </wps:cNvSpPr>
                        <wps:spPr bwMode="auto">
                          <a:xfrm>
                            <a:off x="7620" y="3534"/>
                            <a:ext cx="630" cy="419"/>
                          </a:xfrm>
                          <a:prstGeom prst="rightArrow">
                            <a:avLst>
                              <a:gd name="adj1" fmla="val 50000"/>
                              <a:gd name="adj2" fmla="val 37589"/>
                            </a:avLst>
                          </a:prstGeom>
                          <a:gradFill rotWithShape="0">
                            <a:gsLst>
                              <a:gs pos="0">
                                <a:srgbClr val="B2A1C7"/>
                              </a:gs>
                              <a:gs pos="50000">
                                <a:srgbClr val="8064A2"/>
                              </a:gs>
                              <a:gs pos="100000">
                                <a:srgbClr val="B2A1C7"/>
                              </a:gs>
                            </a:gsLst>
                            <a:lin ang="5400000" scaled="1"/>
                          </a:gradFill>
                          <a:ln w="12700">
                            <a:solidFill>
                              <a:srgbClr val="8064A2"/>
                            </a:solidFill>
                            <a:miter lim="800000"/>
                          </a:ln>
                          <a:effectLst>
                            <a:outerShdw dist="28398" dir="3806097" algn="ctr" rotWithShape="0">
                              <a:srgbClr val="3F3151"/>
                            </a:outerShdw>
                          </a:effectLst>
                        </wps:spPr>
                        <wps:bodyPr rot="0" vert="horz" wrap="square" lIns="91440" tIns="45720" rIns="91440" bIns="45720" anchor="t" anchorCtr="0" upright="1">
                          <a:noAutofit/>
                        </wps:bodyPr>
                      </wps:wsp>
                      <wps:wsp>
                        <wps:cNvPr id="9" name="Text Box 267"/>
                        <wps:cNvSpPr txBox="1">
                          <a:spLocks noChangeArrowheads="1"/>
                        </wps:cNvSpPr>
                        <wps:spPr bwMode="auto">
                          <a:xfrm>
                            <a:off x="8332" y="3443"/>
                            <a:ext cx="1417" cy="567"/>
                          </a:xfrm>
                          <a:prstGeom prst="rect">
                            <a:avLst/>
                          </a:prstGeom>
                          <a:gradFill rotWithShape="0">
                            <a:gsLst>
                              <a:gs pos="0">
                                <a:srgbClr val="92CDDC"/>
                              </a:gs>
                              <a:gs pos="50000">
                                <a:srgbClr val="4BACC6"/>
                              </a:gs>
                              <a:gs pos="100000">
                                <a:srgbClr val="92CDDC"/>
                              </a:gs>
                            </a:gsLst>
                            <a:lin ang="5400000" scaled="1"/>
                          </a:gradFill>
                          <a:ln w="12700">
                            <a:solidFill>
                              <a:srgbClr val="4BACC6"/>
                            </a:solidFill>
                            <a:miter lim="800000"/>
                          </a:ln>
                          <a:effectLst>
                            <a:outerShdw dist="28398" dir="3806097" algn="ctr" rotWithShape="0">
                              <a:srgbClr val="205867"/>
                            </a:outerShdw>
                          </a:effectLst>
                        </wps:spPr>
                        <wps:txbx>
                          <w:txbxContent>
                            <w:p w:rsidR="001936E2" w:rsidRDefault="001936E2">
                              <w:pPr>
                                <w:rPr>
                                  <w:rFonts w:ascii="楷体_GB2312" w:eastAsia="楷体_GB2312"/>
                                  <w:b/>
                                  <w:sz w:val="24"/>
                                </w:rPr>
                              </w:pPr>
                            </w:p>
                          </w:txbxContent>
                        </wps:txbx>
                        <wps:bodyPr rot="0" vert="horz" wrap="square" lIns="91440" tIns="45720" rIns="91440" bIns="45720" anchor="t" anchorCtr="0" upright="1">
                          <a:noAutofit/>
                        </wps:bodyPr>
                      </wps:wsp>
                      <wps:wsp>
                        <wps:cNvPr id="10" name="文本框 21"/>
                        <wps:cNvSpPr txBox="1">
                          <a:spLocks noChangeArrowheads="1"/>
                        </wps:cNvSpPr>
                        <wps:spPr bwMode="auto">
                          <a:xfrm>
                            <a:off x="8332" y="3443"/>
                            <a:ext cx="1417" cy="567"/>
                          </a:xfrm>
                          <a:prstGeom prst="rect">
                            <a:avLst/>
                          </a:prstGeom>
                          <a:noFill/>
                          <a:ln>
                            <a:noFill/>
                          </a:ln>
                          <a:effectLst/>
                        </wps:spPr>
                        <wps:txbx>
                          <w:txbxContent>
                            <w:p w:rsidR="001936E2" w:rsidRDefault="003C59E5">
                              <w:pPr>
                                <w:spacing w:line="360" w:lineRule="auto"/>
                                <w:rPr>
                                  <w:rFonts w:ascii="宋体" w:hAnsi="宋体"/>
                                  <w:b/>
                                  <w:sz w:val="18"/>
                                  <w:szCs w:val="18"/>
                                </w:rPr>
                              </w:pPr>
                              <w:r>
                                <w:rPr>
                                  <w:rFonts w:ascii="宋体" w:hAnsi="宋体" w:hint="eastAsia"/>
                                  <w:b/>
                                  <w:sz w:val="18"/>
                                  <w:szCs w:val="18"/>
                                </w:rPr>
                                <w:t>④ 装表接电</w:t>
                              </w:r>
                            </w:p>
                          </w:txbxContent>
                        </wps:txbx>
                        <wps:bodyPr rot="0" vert="horz" wrap="square" lIns="91440" tIns="45720" rIns="91440" bIns="45720" anchor="t" anchorCtr="0" upright="1">
                          <a:noAutofit/>
                        </wps:bodyPr>
                      </wps:wsp>
                    </wpg:wgp>
                  </a:graphicData>
                </a:graphic>
              </wp:anchor>
            </w:drawing>
          </mc:Choice>
          <mc:Fallback>
            <w:pict>
              <v:group id="组合 1" o:spid="_x0000_s1026" style="position:absolute;left:0;text-align:left;margin-left:-7.15pt;margin-top:26pt;width:413.45pt;height:28.35pt;z-index:251748352" coordorigin="1480,3443" coordsize="826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">
                <v:shapetype id="_x0000_t202" coordsize="21600,21600" o:spt="202" path="m,l,21600r21600,l21600,xe">
                  <v:stroke joinstyle="miter"/>
                  <v:path gradientshapeok="t" o:connecttype="rect"/>
                </v:shapetype>
                <v:shape id="Text Box 264" o:spid="_x0000_s1027" type="#_x0000_t202" style="position:absolute;left:1480;top:3443;width:140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82Q7wA&#10;AADaAAAADwAAAGRycy9kb3ducmV2LnhtbERPy4rCMBTdD/gP4QruxkRBkWoUEQRBN2pnf6e5fWBz&#10;U5qo1a83guDycN6LVWdrcaPWV441jIYKBHHmTMWFhvS8/Z2B8AHZYO2YNDzIw2rZ+1lgYtydj3Q7&#10;hULEEPYJaihDaBIpfVaSRT90DXHkctdaDBG2hTQt3mO4reVYqam0WHFsKLGhTUnZ5XS1Gp70t42b&#10;npNc7fM0rf4Pe7XzWg/63XoOIlAXvuKPe2c0jOF9Jd4AuX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kHzZDvAAAANoAAAAPAAAAAAAAAAAAAAAAAJgCAABkcnMvZG93bnJldi54&#10;bWxQSwUGAAAAAAQABAD1AAAAgQMAAAAA&#10;" fillcolor="#d99594" strokecolor="#c0504d" strokeweight="1pt">
                  <v:fill color2="#c0504d" focus="50%" type="gradient"/>
                  <v:shadow on="t" color="#622423" offset="1pt"/>
                  <v:textbox>
                    <w:txbxContent>
                      <w:p w:rsidR="001936E2" w:rsidRDefault="003C59E5">
                        <w:pPr>
                          <w:spacing w:line="360" w:lineRule="auto"/>
                          <w:jc w:val="center"/>
                          <w:rPr>
                            <w:rFonts w:ascii="宋体" w:hAnsi="宋体"/>
                            <w:b/>
                            <w:sz w:val="18"/>
                            <w:szCs w:val="18"/>
                          </w:rPr>
                        </w:pPr>
                        <w:r>
                          <w:rPr>
                            <w:rFonts w:ascii="宋体" w:hAnsi="宋体"/>
                            <w:b/>
                            <w:sz w:val="18"/>
                            <w:szCs w:val="18"/>
                          </w:rPr>
                          <w:fldChar w:fldCharType="begin"/>
                        </w:r>
                        <w:r>
                          <w:rPr>
                            <w:rFonts w:ascii="宋体" w:hAnsi="宋体"/>
                            <w:b/>
                            <w:sz w:val="18"/>
                            <w:szCs w:val="18"/>
                          </w:rPr>
                          <w:instrText xml:space="preserve"> = 1 \* GB3 </w:instrText>
                        </w:r>
                        <w:r>
                          <w:rPr>
                            <w:rFonts w:ascii="宋体" w:hAnsi="宋体"/>
                            <w:b/>
                            <w:sz w:val="18"/>
                            <w:szCs w:val="18"/>
                          </w:rPr>
                          <w:fldChar w:fldCharType="separate"/>
                        </w:r>
                        <w:r>
                          <w:rPr>
                            <w:rFonts w:ascii="宋体" w:hAnsi="宋体" w:hint="eastAsia"/>
                            <w:b/>
                            <w:sz w:val="18"/>
                            <w:szCs w:val="18"/>
                          </w:rPr>
                          <w:t>①</w:t>
                        </w:r>
                        <w:r>
                          <w:rPr>
                            <w:rFonts w:ascii="宋体" w:hAnsi="宋体"/>
                            <w:b/>
                            <w:sz w:val="18"/>
                            <w:szCs w:val="18"/>
                          </w:rPr>
                          <w:fldChar w:fldCharType="end"/>
                        </w:r>
                        <w:r>
                          <w:rPr>
                            <w:rFonts w:ascii="宋体" w:hAnsi="宋体" w:hint="eastAsia"/>
                            <w:b/>
                            <w:sz w:val="18"/>
                            <w:szCs w:val="18"/>
                          </w:rPr>
                          <w:t>申请受理</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9" o:spid="_x0000_s1028" type="#_x0000_t13" style="position:absolute;left:2987;top:3534;width:59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gwor8A&#10;AADaAAAADwAAAGRycy9kb3ducmV2LnhtbESPwQrCMBBE74L/EFbwIpqqIFKNIoIgerJ60NvarG2x&#10;2ZQmav17Iwgeh5l5w8yXjSnFk2pXWFYwHEQgiFOrC84UnI6b/hSE88gaS8uk4E0Olot2a46xti8+&#10;0DPxmQgQdjEqyL2vYildmpNBN7AVcfButjbog6wzqWt8Bbgp5SiKJtJgwWEhx4rWOaX35GECpXdI&#10;rvv1djMur/dsusPe+fJ+KNXtNKsZCE+N/4d/7a1WMIbvlXA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DCivwAAANoAAAAPAAAAAAAAAAAAAAAAAJgCAABkcnMvZG93bnJl&#10;di54bWxQSwUGAAAAAAQABAD1AAAAhAMAAAAA&#10;" fillcolor="#d99594" strokecolor="#c0504d" strokeweight="1pt">
                  <v:fill color2="#c0504d" focus="50%" type="gradient"/>
                  <v:shadow on="t" color="#622423" offset="1pt"/>
                </v:shape>
                <v:shape id="Text Box 265" o:spid="_x0000_s1029" type="#_x0000_t202" style="position:absolute;left:3690;top:3443;width:1575;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9o8IA&#10;AADaAAAADwAAAGRycy9kb3ducmV2LnhtbESPQWvCQBSE70L/w/IKvelGkVKiawiBglR6UEu9PrKv&#10;STD7Nuy+avLvu4VCj8PMfMNsi9H16kYhdp4NLBcZKOLa244bAx/n1/kLqCjIFnvPZGCiCMXuYbbF&#10;3Po7H+l2kkYlCMccDbQiQ651rFtyGBd+IE7elw8OJcnQaBvwnuCu16sse9YOO04LLQ5UtVRfT9/O&#10;QLwcpaRrdR6mqco+DyTL8PZuzNPjWG5ACY3yH/5r762BNfxeSTdA7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672jwgAAANoAAAAPAAAAAAAAAAAAAAAAAJgCAABkcnMvZG93&#10;bnJldi54bWxQSwUGAAAAAAQABAD1AAAAhwMAAAAA&#10;" fillcolor="#c2d69b" strokecolor="#9bbb59" strokeweight="1pt">
                  <v:fill color2="#9bbb59" focus="50%" type="gradient"/>
                  <v:shadow on="t" color="#4e6128" offset="1pt"/>
                  <v:textbox>
                    <w:txbxContent>
                      <w:p w:rsidR="001936E2" w:rsidRDefault="003C59E5">
                        <w:pPr>
                          <w:spacing w:line="360" w:lineRule="auto"/>
                          <w:rPr>
                            <w:rFonts w:ascii="宋体" w:hAnsi="宋体"/>
                            <w:b/>
                            <w:sz w:val="18"/>
                            <w:szCs w:val="18"/>
                          </w:rPr>
                        </w:pPr>
                        <w:r>
                          <w:rPr>
                            <w:rFonts w:ascii="宋体" w:hAnsi="宋体" w:hint="eastAsia"/>
                            <w:b/>
                            <w:sz w:val="18"/>
                            <w:szCs w:val="18"/>
                          </w:rPr>
                          <w:t>②供电方案答复</w:t>
                        </w:r>
                      </w:p>
                      <w:p w:rsidR="001936E2" w:rsidRDefault="001936E2">
                        <w:pPr>
                          <w:jc w:val="center"/>
                          <w:rPr>
                            <w:rFonts w:ascii="楷体_GB2312" w:eastAsia="楷体_GB2312"/>
                            <w:b/>
                            <w:sz w:val="24"/>
                          </w:rPr>
                        </w:pPr>
                      </w:p>
                      <w:p w:rsidR="001936E2" w:rsidRDefault="001936E2">
                        <w:pPr>
                          <w:jc w:val="center"/>
                          <w:rPr>
                            <w:rFonts w:ascii="楷体_GB2312" w:eastAsia="楷体_GB2312"/>
                            <w:b/>
                            <w:sz w:val="24"/>
                          </w:rPr>
                        </w:pPr>
                      </w:p>
                    </w:txbxContent>
                  </v:textbox>
                </v:shape>
                <v:shape id="AutoShape 270" o:spid="_x0000_s1030" type="#_x0000_t13" style="position:absolute;left:5347;top:3534;width:60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Kv18MA&#10;AADaAAAADwAAAGRycy9kb3ducmV2LnhtbESPQWvCQBSE7wX/w/IEb3VjwVKjq4gg9KAHtUK9PbLP&#10;JJh9u2RfNP77bqHQ4zAz3zCLVe8adac21p4NTMYZKOLC25pLA1+n7esHqCjIFhvPZOBJEVbLwcsC&#10;c+sffKD7UUqVIBxzNFCJhFzrWFTkMI59IE7e1bcOJcm21LbFR4K7Rr9l2bt2WHNaqDDQpqLiduyc&#10;gazrv8/drpNQhNNhf5FZeZ7tjRkN+/UclFAv/+G/9qc1MIXfK+kG6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Kv18MAAADaAAAADwAAAAAAAAAAAAAAAACYAgAAZHJzL2Rv&#10;d25yZXYueG1sUEsFBgAAAAAEAAQA9QAAAIgDAAAAAA==&#10;" fillcolor="#c2d69b" strokecolor="#9bbb59" strokeweight="1pt">
                  <v:fill color2="#9bbb59" focus="50%" type="gradient"/>
                  <v:shadow on="t" color="#4e6128" offset="1pt"/>
                </v:shape>
                <v:shape id="Text Box 266" o:spid="_x0000_s1031" type="#_x0000_t202" style="position:absolute;left:6060;top:3443;width:1425;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cUMIA&#10;AADaAAAADwAAAGRycy9kb3ducmV2LnhtbESPwWrDMBBE74X+g9hCb40cF0xxo5gQCAQKTpqEnLfW&#10;xjaWVsZSbffvq0Chx2Fm3jCrYrZGjDT41rGC5SIBQVw53XKt4HLevbyB8AFZo3FMCn7IQ7F+fFhh&#10;rt3EnzSeQi0ihH2OCpoQ+lxKXzVk0S9cTxy9mxsshiiHWuoBpwi3RqZJkkmLLceFBnvaNlR1p2+r&#10;wLjucMiyqz7iR4nn9JX4y5RKPT/Nm3cQgebwH/5r77WCDO5X4g2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85xQwgAAANoAAAAPAAAAAAAAAAAAAAAAAJgCAABkcnMvZG93&#10;bnJldi54bWxQSwUGAAAAAAQABAD1AAAAhwMAAAAA&#10;" fillcolor="#b2a1c7" strokecolor="#8064a2" strokeweight="1pt">
                  <v:fill color2="#8064a2" focus="50%" type="gradient"/>
                  <v:shadow on="t" color="#3f3151" offset="1pt"/>
                  <v:textbox>
                    <w:txbxContent>
                      <w:p w:rsidR="001936E2" w:rsidRDefault="001936E2">
                        <w:pPr>
                          <w:jc w:val="center"/>
                          <w:rPr>
                            <w:rFonts w:ascii="楷体_GB2312" w:eastAsia="楷体_GB2312"/>
                            <w:b/>
                            <w:sz w:val="24"/>
                          </w:rPr>
                        </w:pPr>
                      </w:p>
                    </w:txbxContent>
                  </v:textbox>
                </v:shape>
                <v:shape id="文本框 18" o:spid="_x0000_s1032" type="#_x0000_t202" style="position:absolute;left:6060;top:3443;width:156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936E2" w:rsidRDefault="003C59E5">
                        <w:pPr>
                          <w:spacing w:line="360" w:lineRule="auto"/>
                          <w:rPr>
                            <w:rFonts w:ascii="宋体" w:hAnsi="宋体"/>
                            <w:b/>
                            <w:sz w:val="18"/>
                            <w:szCs w:val="18"/>
                          </w:rPr>
                        </w:pPr>
                        <w:r>
                          <w:rPr>
                            <w:rFonts w:ascii="宋体" w:hAnsi="宋体" w:hint="eastAsia"/>
                            <w:b/>
                            <w:sz w:val="18"/>
                            <w:szCs w:val="18"/>
                          </w:rPr>
                          <w:t>③外部工程施工</w:t>
                        </w:r>
                      </w:p>
                    </w:txbxContent>
                  </v:textbox>
                </v:shape>
                <v:shape id="AutoShape 271" o:spid="_x0000_s1033" type="#_x0000_t13" style="position:absolute;left:7620;top:3534;width:630;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tHs8EA&#10;AADaAAAADwAAAGRycy9kb3ducmV2LnhtbERPy2rCQBTdC/7DcIXudGILrUTHEIRAaaHUJy4vmWsS&#10;krmTZsaY9uudRcHl4bxXyWAa0VPnKssK5rMIBHFudcWFgsM+my5AOI+ssbFMCn7JQbIej1YYa3vj&#10;LfU7X4gQwi5GBaX3bSyly0sy6Ga2JQ7cxXYGfYBdIXWHtxBuGvkcRa/SYMWhocSWNiXl9e5qFMhM&#10;v3w3xzf9ce5/Pv/a9Hri+kupp8mQLkF4GvxD/O9+1wrC1nAl3AC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LR7PBAAAA2gAAAA8AAAAAAAAAAAAAAAAAmAIAAGRycy9kb3du&#10;cmV2LnhtbFBLBQYAAAAABAAEAPUAAACGAwAAAAA=&#10;" fillcolor="#b2a1c7" strokecolor="#8064a2" strokeweight="1pt">
                  <v:fill color2="#8064a2" focus="50%" type="gradient"/>
                  <v:shadow on="t" color="#3f3151" offset="1pt"/>
                </v:shape>
                <v:shape id="Text Box 267" o:spid="_x0000_s1034" type="#_x0000_t202" style="position:absolute;left:8332;top:3443;width:141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ZzjcIA&#10;AADaAAAADwAAAGRycy9kb3ducmV2LnhtbESPUWvCQBCE34X+h2MLfTMXxUobPaVUSgVBbOoPWHJr&#10;EpLbC7mtpv31PUHwcZiZb5jlenCtOlMfas8GJkkKirjwtubSwPH7Y/wCKgiyxdYzGfilAOvVw2iJ&#10;mfUX/qJzLqWKEA4ZGqhEukzrUFTkMCS+I47eyfcOJcq+1LbHS4S7Vk/TdK4d1hwXKuzovaKiyX+c&#10;gc9Zl+PMM7a7Zrt/bjZy+AtizNPj8LYAJTTIPXxrb62BV7heiTdAr/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xnONwgAAANoAAAAPAAAAAAAAAAAAAAAAAJgCAABkcnMvZG93&#10;bnJldi54bWxQSwUGAAAAAAQABAD1AAAAhwMAAAAA&#10;" fillcolor="#92cddc" strokecolor="#4bacc6" strokeweight="1pt">
                  <v:fill color2="#4bacc6" focus="50%" type="gradient"/>
                  <v:shadow on="t" color="#205867" offset="1pt"/>
                  <v:textbox>
                    <w:txbxContent>
                      <w:p w:rsidR="001936E2" w:rsidRDefault="001936E2">
                        <w:pPr>
                          <w:rPr>
                            <w:rFonts w:ascii="楷体_GB2312" w:eastAsia="楷体_GB2312"/>
                            <w:b/>
                            <w:sz w:val="24"/>
                          </w:rPr>
                        </w:pPr>
                      </w:p>
                    </w:txbxContent>
                  </v:textbox>
                </v:shape>
                <v:shape id="文本框 21" o:spid="_x0000_s1035" type="#_x0000_t202" style="position:absolute;left:8332;top:3443;width:141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1936E2" w:rsidRDefault="003C59E5">
                        <w:pPr>
                          <w:spacing w:line="360" w:lineRule="auto"/>
                          <w:rPr>
                            <w:rFonts w:ascii="宋体" w:hAnsi="宋体"/>
                            <w:b/>
                            <w:sz w:val="18"/>
                            <w:szCs w:val="18"/>
                          </w:rPr>
                        </w:pPr>
                        <w:r>
                          <w:rPr>
                            <w:rFonts w:ascii="宋体" w:hAnsi="宋体" w:hint="eastAsia"/>
                            <w:b/>
                            <w:sz w:val="18"/>
                            <w:szCs w:val="18"/>
                          </w:rPr>
                          <w:t>④ 装表接电</w:t>
                        </w:r>
                      </w:p>
                    </w:txbxContent>
                  </v:textbox>
                </v:shape>
              </v:group>
            </w:pict>
          </mc:Fallback>
        </mc:AlternateContent>
      </w:r>
      <w:r>
        <w:rPr>
          <w:rFonts w:ascii="宋体" w:hAnsi="宋体" w:hint="eastAsia"/>
          <w:b/>
          <w:szCs w:val="21"/>
        </w:rPr>
        <w:t>一、业务办理流程</w:t>
      </w:r>
    </w:p>
    <w:p w:rsidR="001936E2" w:rsidRDefault="001936E2">
      <w:pPr>
        <w:spacing w:line="230" w:lineRule="exact"/>
        <w:rPr>
          <w:rFonts w:ascii="黑体" w:eastAsia="黑体"/>
          <w:b/>
        </w:rPr>
      </w:pPr>
    </w:p>
    <w:p w:rsidR="001936E2" w:rsidRDefault="001936E2" w:rsidP="00136790">
      <w:pPr>
        <w:spacing w:beforeLines="50" w:before="156" w:afterLines="50" w:after="156" w:line="230" w:lineRule="exact"/>
        <w:rPr>
          <w:rFonts w:ascii="宋体" w:hAnsi="宋体"/>
          <w:b/>
          <w:szCs w:val="21"/>
        </w:rPr>
      </w:pPr>
    </w:p>
    <w:p w:rsidR="001936E2" w:rsidRDefault="003C59E5">
      <w:pPr>
        <w:spacing w:beforeLines="50" w:before="156" w:afterLines="50" w:after="156" w:line="230" w:lineRule="exact"/>
        <w:ind w:leftChars="-67" w:hangingChars="67" w:hanging="141"/>
        <w:rPr>
          <w:rFonts w:ascii="宋体" w:hAnsi="宋体"/>
          <w:szCs w:val="21"/>
        </w:rPr>
      </w:pPr>
      <w:r>
        <w:rPr>
          <w:rFonts w:ascii="宋体" w:hAnsi="宋体" w:hint="eastAsia"/>
          <w:b/>
          <w:szCs w:val="21"/>
        </w:rPr>
        <w:t>二、业务办理说明</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1"/>
      </w:tblGrid>
      <w:tr w:rsidR="001936E2">
        <w:trPr>
          <w:trHeight w:val="340"/>
          <w:jc w:val="center"/>
        </w:trPr>
        <w:tc>
          <w:tcPr>
            <w:tcW w:w="9381" w:type="dxa"/>
            <w:tcBorders>
              <w:top w:val="single" w:sz="4" w:space="0" w:color="auto"/>
              <w:left w:val="single" w:sz="4" w:space="0" w:color="auto"/>
              <w:bottom w:val="single" w:sz="4" w:space="0" w:color="auto"/>
              <w:right w:val="single" w:sz="4" w:space="0" w:color="auto"/>
            </w:tcBorders>
            <w:shd w:val="clear" w:color="auto" w:fill="8DB3E2"/>
            <w:vAlign w:val="center"/>
          </w:tcPr>
          <w:p w:rsidR="001936E2" w:rsidRDefault="003C59E5">
            <w:pPr>
              <w:spacing w:line="230" w:lineRule="exact"/>
              <w:ind w:firstLineChars="200" w:firstLine="361"/>
              <w:rPr>
                <w:rFonts w:ascii="宋体" w:hAnsi="宋体"/>
                <w:sz w:val="18"/>
                <w:szCs w:val="18"/>
              </w:rPr>
            </w:pPr>
            <w:r>
              <w:rPr>
                <w:rFonts w:ascii="宋体" w:hAnsi="宋体" w:hint="eastAsia"/>
                <w:b/>
                <w:sz w:val="18"/>
                <w:szCs w:val="18"/>
              </w:rPr>
              <w:t>①申请受理</w:t>
            </w:r>
          </w:p>
        </w:tc>
      </w:tr>
      <w:tr w:rsidR="001936E2">
        <w:trPr>
          <w:trHeight w:val="822"/>
          <w:jc w:val="center"/>
        </w:trPr>
        <w:tc>
          <w:tcPr>
            <w:tcW w:w="9381" w:type="dxa"/>
            <w:tcBorders>
              <w:top w:val="single" w:sz="4" w:space="0" w:color="auto"/>
              <w:left w:val="single" w:sz="4" w:space="0" w:color="auto"/>
              <w:bottom w:val="single" w:sz="4" w:space="0" w:color="auto"/>
              <w:right w:val="single" w:sz="4" w:space="0" w:color="auto"/>
            </w:tcBorders>
            <w:vAlign w:val="center"/>
          </w:tcPr>
          <w:p w:rsidR="001936E2" w:rsidRDefault="003C59E5" w:rsidP="007A2F81">
            <w:pPr>
              <w:snapToGrid w:val="0"/>
              <w:spacing w:line="250" w:lineRule="exact"/>
              <w:ind w:firstLineChars="400" w:firstLine="723"/>
              <w:textAlignment w:val="baseline"/>
              <w:rPr>
                <w:rFonts w:ascii="宋体" w:hAnsi="宋体"/>
                <w:b/>
                <w:sz w:val="18"/>
                <w:szCs w:val="18"/>
              </w:rPr>
            </w:pPr>
            <w:r>
              <w:rPr>
                <w:rFonts w:ascii="宋体" w:hAnsi="宋体"/>
                <w:b/>
                <w:sz w:val="18"/>
                <w:szCs w:val="18"/>
              </w:rPr>
              <w:t>请您按照《客户申请所需资料清单》要求提供申请资料</w:t>
            </w:r>
          </w:p>
          <w:p w:rsidR="001936E2" w:rsidRPr="007A2F81" w:rsidRDefault="001936E2">
            <w:pPr>
              <w:spacing w:line="250" w:lineRule="exact"/>
              <w:ind w:firstLineChars="200" w:firstLine="422"/>
              <w:jc w:val="left"/>
              <w:rPr>
                <w:rFonts w:ascii="Wingdings" w:hAnsi="Wingdings"/>
                <w:b/>
              </w:rPr>
            </w:pPr>
          </w:p>
        </w:tc>
      </w:tr>
      <w:tr w:rsidR="001936E2">
        <w:trPr>
          <w:trHeight w:val="340"/>
          <w:jc w:val="center"/>
        </w:trPr>
        <w:tc>
          <w:tcPr>
            <w:tcW w:w="9381" w:type="dxa"/>
            <w:tcBorders>
              <w:top w:val="single" w:sz="4" w:space="0" w:color="auto"/>
              <w:left w:val="single" w:sz="4" w:space="0" w:color="auto"/>
              <w:bottom w:val="single" w:sz="4" w:space="0" w:color="auto"/>
              <w:right w:val="single" w:sz="4" w:space="0" w:color="auto"/>
            </w:tcBorders>
            <w:shd w:val="clear" w:color="auto" w:fill="8DB3E2"/>
            <w:vAlign w:val="center"/>
          </w:tcPr>
          <w:p w:rsidR="001936E2" w:rsidRDefault="003C59E5">
            <w:pPr>
              <w:spacing w:line="230" w:lineRule="exact"/>
              <w:ind w:firstLineChars="200" w:firstLine="361"/>
              <w:rPr>
                <w:rFonts w:ascii="宋体" w:hAnsi="宋体"/>
                <w:sz w:val="18"/>
                <w:szCs w:val="18"/>
              </w:rPr>
            </w:pPr>
            <w:r>
              <w:rPr>
                <w:rFonts w:ascii="宋体" w:hAnsi="宋体" w:hint="eastAsia"/>
                <w:b/>
                <w:sz w:val="18"/>
                <w:szCs w:val="18"/>
              </w:rPr>
              <w:t>②供电方案答复</w:t>
            </w:r>
          </w:p>
        </w:tc>
      </w:tr>
      <w:tr w:rsidR="001936E2">
        <w:trPr>
          <w:jc w:val="center"/>
        </w:trPr>
        <w:tc>
          <w:tcPr>
            <w:tcW w:w="9381" w:type="dxa"/>
            <w:tcBorders>
              <w:top w:val="single" w:sz="4" w:space="0" w:color="auto"/>
              <w:left w:val="single" w:sz="4" w:space="0" w:color="auto"/>
              <w:bottom w:val="single" w:sz="4" w:space="0" w:color="auto"/>
              <w:right w:val="single" w:sz="4" w:space="0" w:color="auto"/>
            </w:tcBorders>
            <w:vAlign w:val="center"/>
          </w:tcPr>
          <w:p w:rsidR="001936E2" w:rsidRDefault="003C59E5">
            <w:pPr>
              <w:spacing w:line="250" w:lineRule="exact"/>
              <w:ind w:firstLineChars="200" w:firstLine="361"/>
              <w:jc w:val="left"/>
              <w:rPr>
                <w:rFonts w:ascii="宋体" w:hAnsi="宋体"/>
                <w:b/>
                <w:sz w:val="18"/>
                <w:szCs w:val="18"/>
              </w:rPr>
            </w:pPr>
            <w:r>
              <w:rPr>
                <w:rFonts w:ascii="宋体" w:hAnsi="宋体" w:hint="eastAsia"/>
                <w:b/>
                <w:sz w:val="18"/>
                <w:szCs w:val="18"/>
              </w:rPr>
              <w:t>1、方案答复</w:t>
            </w:r>
          </w:p>
          <w:p w:rsidR="001936E2" w:rsidRDefault="003C59E5">
            <w:pPr>
              <w:spacing w:line="250" w:lineRule="exact"/>
              <w:ind w:firstLineChars="200" w:firstLine="360"/>
              <w:jc w:val="left"/>
              <w:rPr>
                <w:rFonts w:ascii="宋体" w:hAnsi="宋体"/>
                <w:sz w:val="18"/>
                <w:szCs w:val="18"/>
              </w:rPr>
            </w:pPr>
            <w:r>
              <w:rPr>
                <w:rFonts w:ascii="宋体" w:hAnsi="宋体" w:hint="eastAsia"/>
                <w:sz w:val="18"/>
                <w:szCs w:val="18"/>
              </w:rPr>
              <w:t>受理您用电申请后，</w:t>
            </w:r>
            <w:r w:rsidR="00DA3596" w:rsidRPr="00DA3596">
              <w:rPr>
                <w:rFonts w:ascii="宋体" w:hAnsi="宋体" w:hint="eastAsia"/>
                <w:spacing w:val="-10"/>
                <w:kern w:val="0"/>
                <w:sz w:val="18"/>
                <w:szCs w:val="18"/>
              </w:rPr>
              <w:t>我们将</w:t>
            </w:r>
            <w:r w:rsidR="00564D9E" w:rsidRPr="00564D9E">
              <w:rPr>
                <w:rFonts w:ascii="宋体" w:hAnsi="宋体" w:hint="eastAsia"/>
                <w:spacing w:val="-10"/>
                <w:kern w:val="0"/>
                <w:sz w:val="18"/>
                <w:szCs w:val="18"/>
              </w:rPr>
              <w:t>按照与您约定的时间至现场查看供电条件</w:t>
            </w:r>
            <w:r>
              <w:rPr>
                <w:rFonts w:ascii="宋体" w:hAnsi="宋体" w:hint="eastAsia"/>
                <w:spacing w:val="-10"/>
                <w:kern w:val="0"/>
                <w:sz w:val="18"/>
                <w:szCs w:val="18"/>
              </w:rPr>
              <w:t>，并在15个工作日（双电源客户30个工作日）内答复供电方案。</w:t>
            </w:r>
            <w:r>
              <w:rPr>
                <w:rFonts w:ascii="宋体" w:hAnsi="宋体" w:hint="eastAsia"/>
                <w:sz w:val="18"/>
                <w:szCs w:val="18"/>
              </w:rPr>
              <w:t>请您务必安排时间接受上门服务，配合做好相关工作。</w:t>
            </w:r>
          </w:p>
          <w:p w:rsidR="001936E2" w:rsidRDefault="003C59E5">
            <w:pPr>
              <w:spacing w:line="250" w:lineRule="exact"/>
              <w:ind w:firstLineChars="200" w:firstLine="360"/>
              <w:rPr>
                <w:rFonts w:ascii="宋体" w:hAnsi="宋体"/>
                <w:sz w:val="18"/>
                <w:szCs w:val="18"/>
              </w:rPr>
            </w:pPr>
            <w:r>
              <w:rPr>
                <w:rFonts w:ascii="宋体" w:hAnsi="宋体" w:hint="eastAsia"/>
                <w:sz w:val="18"/>
                <w:szCs w:val="18"/>
              </w:rPr>
              <w:t xml:space="preserve"> 供电方案有效期自客户签收之日起一年内有效。如您有特殊情况，需延长</w:t>
            </w:r>
            <w:bookmarkStart w:id="0" w:name="_GoBack"/>
            <w:bookmarkEnd w:id="0"/>
            <w:r>
              <w:rPr>
                <w:rFonts w:ascii="宋体" w:hAnsi="宋体" w:hint="eastAsia"/>
                <w:sz w:val="18"/>
                <w:szCs w:val="18"/>
              </w:rPr>
              <w:t>供电方案有效期，请您务必在有效期到期前十天内向我们提出申请，我们将视情况为您办理供电方案延期手续。</w:t>
            </w:r>
          </w:p>
          <w:p w:rsidR="001936E2" w:rsidRDefault="003C59E5">
            <w:pPr>
              <w:spacing w:line="250" w:lineRule="exact"/>
              <w:ind w:firstLineChars="200" w:firstLine="361"/>
              <w:jc w:val="left"/>
              <w:rPr>
                <w:rFonts w:ascii="宋体" w:hAnsi="宋体"/>
                <w:b/>
                <w:sz w:val="18"/>
                <w:szCs w:val="18"/>
              </w:rPr>
            </w:pPr>
            <w:r>
              <w:rPr>
                <w:rFonts w:ascii="宋体" w:hAnsi="宋体" w:hint="eastAsia"/>
                <w:b/>
                <w:kern w:val="0"/>
                <w:sz w:val="18"/>
                <w:szCs w:val="18"/>
              </w:rPr>
              <w:t>温馨提示：</w:t>
            </w:r>
            <w:r>
              <w:rPr>
                <w:rFonts w:ascii="宋体" w:hAnsi="宋体" w:hint="eastAsia"/>
                <w:kern w:val="0"/>
                <w:sz w:val="18"/>
                <w:szCs w:val="18"/>
              </w:rPr>
              <w:t>根据政府相关规定，我们与您产权分界点为架空线与穿墙套管连接处或电缆终端头尾线与客户第一高压设备连接处。</w:t>
            </w:r>
          </w:p>
          <w:p w:rsidR="001936E2" w:rsidRDefault="003C59E5">
            <w:pPr>
              <w:spacing w:line="250" w:lineRule="exact"/>
              <w:ind w:firstLineChars="200" w:firstLine="361"/>
              <w:rPr>
                <w:rFonts w:ascii="宋体" w:hAnsi="宋体"/>
                <w:b/>
                <w:kern w:val="0"/>
                <w:sz w:val="18"/>
                <w:szCs w:val="18"/>
              </w:rPr>
            </w:pPr>
            <w:r>
              <w:rPr>
                <w:rFonts w:ascii="宋体" w:hAnsi="宋体" w:hint="eastAsia"/>
                <w:b/>
                <w:kern w:val="0"/>
                <w:sz w:val="18"/>
                <w:szCs w:val="18"/>
              </w:rPr>
              <w:t>2、交纳费用</w:t>
            </w:r>
          </w:p>
          <w:p w:rsidR="001936E2" w:rsidRDefault="003C59E5">
            <w:pPr>
              <w:spacing w:line="250" w:lineRule="exact"/>
              <w:ind w:firstLineChars="200" w:firstLine="360"/>
              <w:rPr>
                <w:rFonts w:ascii="宋体" w:hAnsi="宋体"/>
                <w:b/>
                <w:spacing w:val="-10"/>
                <w:kern w:val="0"/>
              </w:rPr>
            </w:pPr>
            <w:r>
              <w:rPr>
                <w:rFonts w:ascii="宋体" w:hAnsi="宋体" w:hint="eastAsia"/>
                <w:sz w:val="18"/>
                <w:szCs w:val="18"/>
              </w:rPr>
              <w:t>我们依据市物价部门收费政策，向您收取相关费用。为确保您及时接电，请您收到业务费缴费通知单后及时交清相关费用。</w:t>
            </w:r>
          </w:p>
        </w:tc>
      </w:tr>
      <w:tr w:rsidR="001936E2">
        <w:trPr>
          <w:trHeight w:val="340"/>
          <w:jc w:val="center"/>
        </w:trPr>
        <w:tc>
          <w:tcPr>
            <w:tcW w:w="9381" w:type="dxa"/>
            <w:tcBorders>
              <w:top w:val="single" w:sz="4" w:space="0" w:color="auto"/>
              <w:left w:val="single" w:sz="4" w:space="0" w:color="auto"/>
              <w:bottom w:val="single" w:sz="4" w:space="0" w:color="auto"/>
              <w:right w:val="single" w:sz="4" w:space="0" w:color="auto"/>
            </w:tcBorders>
            <w:shd w:val="clear" w:color="auto" w:fill="8DB3E2"/>
            <w:vAlign w:val="center"/>
          </w:tcPr>
          <w:p w:rsidR="001936E2" w:rsidRDefault="003C59E5">
            <w:pPr>
              <w:spacing w:line="230" w:lineRule="exact"/>
              <w:ind w:firstLineChars="200" w:firstLine="361"/>
              <w:rPr>
                <w:rFonts w:ascii="仿宋_GB2312" w:eastAsia="Times New Roman" w:hAnsi="仿宋"/>
              </w:rPr>
            </w:pPr>
            <w:r>
              <w:rPr>
                <w:rFonts w:ascii="宋体" w:hAnsi="宋体" w:hint="eastAsia"/>
                <w:b/>
                <w:sz w:val="18"/>
                <w:szCs w:val="18"/>
              </w:rPr>
              <w:t>③外部工程施工</w:t>
            </w:r>
          </w:p>
        </w:tc>
      </w:tr>
      <w:tr w:rsidR="001936E2">
        <w:trPr>
          <w:trHeight w:val="1838"/>
          <w:jc w:val="center"/>
        </w:trPr>
        <w:tc>
          <w:tcPr>
            <w:tcW w:w="9381" w:type="dxa"/>
            <w:tcBorders>
              <w:top w:val="single" w:sz="4" w:space="0" w:color="auto"/>
              <w:left w:val="single" w:sz="4" w:space="0" w:color="auto"/>
              <w:bottom w:val="single" w:sz="4" w:space="0" w:color="auto"/>
              <w:right w:val="single" w:sz="4" w:space="0" w:color="auto"/>
            </w:tcBorders>
            <w:shd w:val="clear" w:color="auto" w:fill="FFFFFF"/>
            <w:vAlign w:val="center"/>
          </w:tcPr>
          <w:p w:rsidR="001936E2" w:rsidRDefault="003C59E5">
            <w:pPr>
              <w:snapToGrid w:val="0"/>
              <w:spacing w:line="250" w:lineRule="exact"/>
              <w:ind w:firstLineChars="200" w:firstLine="360"/>
              <w:rPr>
                <w:rFonts w:ascii="宋体" w:hAnsi="宋体"/>
                <w:kern w:val="0"/>
                <w:sz w:val="18"/>
                <w:szCs w:val="18"/>
              </w:rPr>
            </w:pPr>
            <w:r>
              <w:rPr>
                <w:rFonts w:ascii="宋体" w:hAnsi="宋体" w:hint="eastAsia"/>
                <w:kern w:val="0"/>
                <w:sz w:val="18"/>
                <w:szCs w:val="18"/>
              </w:rPr>
              <w:t>我们负责外线工程(产权分界点以前的工程）施工，请您在我们外线工程竣工前完成客户受电工程(产权分界点以后的工程）施工。</w:t>
            </w:r>
          </w:p>
          <w:p w:rsidR="001936E2" w:rsidRDefault="003C59E5">
            <w:pPr>
              <w:snapToGrid w:val="0"/>
              <w:spacing w:line="250" w:lineRule="exact"/>
              <w:ind w:firstLineChars="200" w:firstLine="360"/>
              <w:rPr>
                <w:rFonts w:ascii="宋体" w:hAnsi="宋体"/>
                <w:kern w:val="0"/>
                <w:sz w:val="18"/>
                <w:szCs w:val="18"/>
              </w:rPr>
            </w:pPr>
            <w:r>
              <w:rPr>
                <w:rFonts w:ascii="宋体" w:hAnsi="宋体" w:hint="eastAsia"/>
                <w:kern w:val="0"/>
                <w:sz w:val="18"/>
                <w:szCs w:val="18"/>
              </w:rPr>
              <w:t>客户受电工程由您负责，您应自主购买符合要求的设备材料及选择具有相应资质的施工单位进行客户受电工程施工。</w:t>
            </w:r>
          </w:p>
          <w:p w:rsidR="001936E2" w:rsidRDefault="003C59E5">
            <w:pPr>
              <w:snapToGrid w:val="0"/>
              <w:spacing w:line="250" w:lineRule="exact"/>
              <w:ind w:firstLineChars="200" w:firstLine="361"/>
              <w:rPr>
                <w:rFonts w:ascii="宋体" w:hAnsi="宋体"/>
                <w:b/>
                <w:kern w:val="0"/>
              </w:rPr>
            </w:pPr>
            <w:r>
              <w:rPr>
                <w:rFonts w:ascii="宋体" w:hAnsi="宋体" w:hint="eastAsia"/>
                <w:b/>
                <w:sz w:val="18"/>
                <w:szCs w:val="18"/>
              </w:rPr>
              <w:t>温馨提示：</w:t>
            </w:r>
            <w:r>
              <w:rPr>
                <w:rFonts w:ascii="宋体" w:hAnsi="宋体" w:hint="eastAsia"/>
                <w:sz w:val="18"/>
                <w:szCs w:val="18"/>
              </w:rPr>
              <w:t>对于重要或有特殊负荷的客户，您完成受电工程设计图纸后，</w:t>
            </w:r>
            <w:r>
              <w:rPr>
                <w:rFonts w:ascii="宋体" w:hAnsi="宋体" w:hint="eastAsia"/>
                <w:kern w:val="0"/>
                <w:sz w:val="18"/>
                <w:szCs w:val="18"/>
              </w:rPr>
              <w:t>请及时通知我们进行图纸审查，</w:t>
            </w:r>
            <w:r>
              <w:rPr>
                <w:rFonts w:ascii="宋体" w:hAnsi="宋体" w:hint="eastAsia"/>
                <w:sz w:val="18"/>
                <w:szCs w:val="18"/>
              </w:rPr>
              <w:t>我们将在5个工作日内完成受电工程图纸审核；</w:t>
            </w:r>
            <w:r>
              <w:rPr>
                <w:rFonts w:ascii="宋体" w:hAnsi="宋体" w:hint="eastAsia"/>
                <w:kern w:val="0"/>
                <w:sz w:val="18"/>
                <w:szCs w:val="18"/>
              </w:rPr>
              <w:t>在电缆管沟、接地网等隐蔽工程覆盖前，请及时通知我们进行中间检查，我们将在3个工作日内完成中间检查。</w:t>
            </w:r>
          </w:p>
        </w:tc>
      </w:tr>
      <w:tr w:rsidR="001936E2">
        <w:trPr>
          <w:trHeight w:val="340"/>
          <w:jc w:val="center"/>
        </w:trPr>
        <w:tc>
          <w:tcPr>
            <w:tcW w:w="9381" w:type="dxa"/>
            <w:tcBorders>
              <w:top w:val="single" w:sz="4" w:space="0" w:color="auto"/>
              <w:left w:val="single" w:sz="4" w:space="0" w:color="auto"/>
              <w:bottom w:val="single" w:sz="4" w:space="0" w:color="auto"/>
              <w:right w:val="single" w:sz="4" w:space="0" w:color="auto"/>
            </w:tcBorders>
            <w:shd w:val="clear" w:color="auto" w:fill="8DB3E2"/>
            <w:vAlign w:val="center"/>
          </w:tcPr>
          <w:p w:rsidR="001936E2" w:rsidRDefault="003C59E5">
            <w:pPr>
              <w:spacing w:line="230" w:lineRule="exact"/>
              <w:ind w:firstLineChars="200" w:firstLine="361"/>
              <w:rPr>
                <w:rFonts w:ascii="宋体" w:hAnsi="宋体"/>
                <w:b/>
                <w:sz w:val="18"/>
                <w:szCs w:val="18"/>
              </w:rPr>
            </w:pPr>
            <w:r>
              <w:rPr>
                <w:rFonts w:ascii="宋体" w:hAnsi="宋体" w:hint="eastAsia"/>
                <w:b/>
                <w:sz w:val="18"/>
                <w:szCs w:val="18"/>
              </w:rPr>
              <w:t>④装表接电</w:t>
            </w:r>
          </w:p>
        </w:tc>
      </w:tr>
      <w:tr w:rsidR="001936E2">
        <w:trPr>
          <w:jc w:val="center"/>
        </w:trPr>
        <w:tc>
          <w:tcPr>
            <w:tcW w:w="9381" w:type="dxa"/>
            <w:tcBorders>
              <w:top w:val="single" w:sz="4" w:space="0" w:color="auto"/>
              <w:left w:val="single" w:sz="4" w:space="0" w:color="auto"/>
              <w:bottom w:val="single" w:sz="4" w:space="0" w:color="auto"/>
              <w:right w:val="single" w:sz="4" w:space="0" w:color="auto"/>
            </w:tcBorders>
            <w:vAlign w:val="center"/>
          </w:tcPr>
          <w:p w:rsidR="001936E2" w:rsidRDefault="003C59E5">
            <w:pPr>
              <w:spacing w:line="250" w:lineRule="exact"/>
              <w:ind w:firstLineChars="200" w:firstLine="361"/>
              <w:rPr>
                <w:rFonts w:ascii="宋体" w:hAnsi="宋体"/>
                <w:b/>
                <w:sz w:val="18"/>
                <w:szCs w:val="18"/>
              </w:rPr>
            </w:pPr>
            <w:r>
              <w:rPr>
                <w:rFonts w:ascii="宋体" w:hAnsi="宋体" w:hint="eastAsia"/>
                <w:b/>
                <w:sz w:val="18"/>
                <w:szCs w:val="18"/>
              </w:rPr>
              <w:t>1、竣工检验</w:t>
            </w:r>
          </w:p>
          <w:p w:rsidR="001936E2" w:rsidRDefault="003C59E5">
            <w:pPr>
              <w:spacing w:line="250" w:lineRule="exact"/>
              <w:ind w:firstLineChars="200" w:firstLine="360"/>
              <w:rPr>
                <w:rFonts w:ascii="宋体" w:hAnsi="宋体"/>
                <w:sz w:val="18"/>
                <w:szCs w:val="18"/>
              </w:rPr>
            </w:pPr>
            <w:r>
              <w:rPr>
                <w:rFonts w:ascii="宋体" w:hAnsi="宋体" w:hint="eastAsia"/>
                <w:sz w:val="18"/>
                <w:szCs w:val="18"/>
              </w:rPr>
              <w:t>您</w:t>
            </w:r>
            <w:r>
              <w:rPr>
                <w:rFonts w:ascii="宋体" w:hint="eastAsia"/>
                <w:sz w:val="18"/>
                <w:szCs w:val="18"/>
              </w:rPr>
              <w:t>受电工程竣工并自验收合格后</w:t>
            </w:r>
            <w:r>
              <w:rPr>
                <w:rFonts w:ascii="宋体" w:hAnsi="宋体" w:hint="eastAsia"/>
                <w:sz w:val="18"/>
                <w:szCs w:val="18"/>
              </w:rPr>
              <w:t>，请及时办理竣工报验申请，我们将在</w:t>
            </w:r>
            <w:r>
              <w:rPr>
                <w:rFonts w:ascii="宋体" w:hAnsi="宋体"/>
                <w:sz w:val="18"/>
                <w:szCs w:val="18"/>
              </w:rPr>
              <w:t>5</w:t>
            </w:r>
            <w:r>
              <w:rPr>
                <w:rFonts w:ascii="宋体" w:hAnsi="宋体" w:hint="eastAsia"/>
                <w:sz w:val="18"/>
                <w:szCs w:val="18"/>
              </w:rPr>
              <w:t>个工作日内完成竣工检验。</w:t>
            </w:r>
          </w:p>
          <w:p w:rsidR="001936E2" w:rsidRDefault="003C59E5">
            <w:pPr>
              <w:spacing w:line="250" w:lineRule="exact"/>
              <w:ind w:firstLineChars="200" w:firstLine="361"/>
              <w:rPr>
                <w:rFonts w:ascii="宋体" w:hAnsi="宋体"/>
                <w:b/>
                <w:sz w:val="18"/>
                <w:szCs w:val="18"/>
              </w:rPr>
            </w:pPr>
            <w:r>
              <w:rPr>
                <w:rFonts w:ascii="宋体" w:hAnsi="宋体" w:hint="eastAsia"/>
                <w:b/>
                <w:sz w:val="18"/>
                <w:szCs w:val="18"/>
              </w:rPr>
              <w:t>2、装表接电</w:t>
            </w:r>
          </w:p>
          <w:p w:rsidR="001936E2" w:rsidRDefault="003C59E5">
            <w:pPr>
              <w:spacing w:line="250" w:lineRule="exact"/>
              <w:ind w:firstLineChars="200" w:firstLine="360"/>
              <w:rPr>
                <w:rFonts w:ascii="宋体" w:hAnsi="宋体"/>
              </w:rPr>
            </w:pPr>
            <w:r>
              <w:rPr>
                <w:rFonts w:ascii="宋体" w:hAnsi="宋体" w:hint="eastAsia"/>
                <w:sz w:val="18"/>
                <w:szCs w:val="18"/>
              </w:rPr>
              <w:t>您受电工程检验合格后，我们将在5个工作日内为您装表接电，同时与您签订《供用电合同》及相关协议。</w:t>
            </w:r>
          </w:p>
        </w:tc>
      </w:tr>
    </w:tbl>
    <w:p w:rsidR="007A2F81" w:rsidRDefault="007A2F81" w:rsidP="007A2F81">
      <w:pPr>
        <w:snapToGrid w:val="0"/>
        <w:spacing w:beforeLines="50" w:before="156" w:afterLines="50" w:after="156" w:line="340" w:lineRule="exact"/>
        <w:rPr>
          <w:rFonts w:ascii="宋体" w:hAnsi="宋体"/>
          <w:b/>
          <w:sz w:val="24"/>
        </w:rPr>
      </w:pPr>
      <w:r>
        <w:rPr>
          <w:rFonts w:ascii="宋体" w:hAnsi="宋体" w:hint="eastAsia"/>
          <w:b/>
          <w:sz w:val="24"/>
        </w:rPr>
        <w:t>三、业务意见征询说明</w:t>
      </w:r>
    </w:p>
    <w:p w:rsidR="007A2F81" w:rsidRDefault="007A2F81" w:rsidP="007A2F81">
      <w:pPr>
        <w:snapToGrid w:val="0"/>
        <w:spacing w:line="340" w:lineRule="exact"/>
        <w:ind w:leftChars="-202" w:left="-424" w:rightChars="-227" w:right="-477" w:firstLineChars="201" w:firstLine="422"/>
        <w:rPr>
          <w:rFonts w:ascii="宋体" w:hAnsi="宋体"/>
          <w:szCs w:val="21"/>
        </w:rPr>
      </w:pPr>
      <w:r>
        <w:rPr>
          <w:rFonts w:ascii="宋体" w:hAnsi="宋体" w:hint="eastAsia"/>
          <w:szCs w:val="21"/>
        </w:rPr>
        <w:t>为提高我们的服务质量，使我们的服务日臻完善，如您对我们的工作有建议和意见，可拨打电话5</w:t>
      </w:r>
      <w:r>
        <w:rPr>
          <w:rFonts w:ascii="宋体" w:hAnsi="宋体"/>
          <w:szCs w:val="21"/>
        </w:rPr>
        <w:t>7952585或者登陆</w:t>
      </w:r>
      <w:hyperlink r:id="rId8" w:history="1">
        <w:r w:rsidRPr="002343CC">
          <w:rPr>
            <w:rStyle w:val="a6"/>
            <w:rFonts w:ascii="宋体" w:hAnsi="宋体"/>
            <w:szCs w:val="21"/>
          </w:rPr>
          <w:t>www.shsdne.com</w:t>
        </w:r>
      </w:hyperlink>
      <w:r>
        <w:rPr>
          <w:rFonts w:ascii="宋体" w:hAnsi="宋体"/>
          <w:szCs w:val="21"/>
        </w:rPr>
        <w:t>反馈</w:t>
      </w:r>
      <w:r>
        <w:rPr>
          <w:rFonts w:ascii="宋体" w:hAnsi="宋体" w:hint="eastAsia"/>
          <w:szCs w:val="21"/>
        </w:rPr>
        <w:t>，</w:t>
      </w:r>
      <w:r>
        <w:rPr>
          <w:rFonts w:ascii="宋体" w:hAnsi="宋体"/>
          <w:szCs w:val="21"/>
        </w:rPr>
        <w:t>感谢您的关心和支持</w:t>
      </w:r>
      <w:r>
        <w:rPr>
          <w:rFonts w:ascii="宋体" w:hAnsi="宋体" w:hint="eastAsia"/>
          <w:szCs w:val="21"/>
        </w:rPr>
        <w:t>！</w:t>
      </w:r>
    </w:p>
    <w:p w:rsidR="003C59E5" w:rsidRPr="00A649AA" w:rsidRDefault="00A649AA" w:rsidP="00A649AA">
      <w:pPr>
        <w:spacing w:beforeLines="30" w:before="93" w:afterLines="30" w:after="93" w:line="250" w:lineRule="exact"/>
        <w:ind w:leftChars="-270" w:left="-567" w:rightChars="-227" w:right="-477" w:firstLineChars="200" w:firstLine="360"/>
        <w:jc w:val="left"/>
        <w:rPr>
          <w:rFonts w:ascii="宋体" w:hAnsi="宋体"/>
          <w:sz w:val="18"/>
          <w:szCs w:val="18"/>
        </w:rPr>
      </w:pPr>
      <w:r>
        <w:rPr>
          <w:rFonts w:ascii="宋体" w:hAnsi="宋体" w:hint="eastAsia"/>
          <w:sz w:val="18"/>
          <w:szCs w:val="18"/>
        </w:rPr>
        <w:t>此告知书一式二份，经您签名后，一份由您惠存，一份由我公司留存。</w:t>
      </w:r>
    </w:p>
    <w:p w:rsidR="001936E2" w:rsidRDefault="003C59E5">
      <w:pPr>
        <w:spacing w:beforeLines="30" w:before="93" w:afterLines="30" w:after="93" w:line="250" w:lineRule="exact"/>
        <w:ind w:leftChars="-270" w:left="-567" w:rightChars="-227" w:right="-477" w:firstLineChars="200" w:firstLine="361"/>
        <w:jc w:val="left"/>
        <w:rPr>
          <w:rFonts w:ascii="宋体" w:hAnsi="宋体"/>
          <w:b/>
          <w:sz w:val="18"/>
          <w:szCs w:val="18"/>
        </w:rPr>
      </w:pPr>
      <w:r>
        <w:rPr>
          <w:rFonts w:ascii="宋体" w:hAnsi="宋体" w:hint="eastAsia"/>
          <w:b/>
          <w:sz w:val="18"/>
          <w:szCs w:val="18"/>
        </w:rPr>
        <w:t>本告知书内容已阅读并知晓。</w:t>
      </w:r>
    </w:p>
    <w:p w:rsidR="003C59E5" w:rsidRPr="00A649AA" w:rsidRDefault="003C59E5" w:rsidP="00A649AA">
      <w:pPr>
        <w:spacing w:beforeLines="30" w:before="93" w:afterLines="30" w:after="93" w:line="230" w:lineRule="exact"/>
        <w:jc w:val="left"/>
        <w:rPr>
          <w:rFonts w:ascii="宋体"/>
          <w:b/>
        </w:rPr>
      </w:pPr>
    </w:p>
    <w:p w:rsidR="001936E2" w:rsidRDefault="003C59E5">
      <w:pPr>
        <w:spacing w:beforeLines="30" w:before="93" w:afterLines="30" w:after="93" w:line="230" w:lineRule="exact"/>
        <w:ind w:firstLineChars="200" w:firstLine="422"/>
        <w:jc w:val="left"/>
      </w:pPr>
      <w:r>
        <w:rPr>
          <w:rFonts w:ascii="宋体" w:hint="eastAsia"/>
          <w:b/>
        </w:rPr>
        <w:t>客户签名：                                              年    月    日</w:t>
      </w:r>
    </w:p>
    <w:p w:rsidR="001936E2" w:rsidRDefault="003C59E5">
      <w:pPr>
        <w:tabs>
          <w:tab w:val="left" w:pos="180"/>
        </w:tabs>
        <w:snapToGrid w:val="0"/>
        <w:spacing w:line="500" w:lineRule="exact"/>
        <w:ind w:leftChars="-2700" w:left="-5670" w:firstLineChars="200" w:firstLine="420"/>
        <w:jc w:val="center"/>
        <w:rPr>
          <w:rFonts w:ascii="仿宋_GB2312" w:eastAsia="仿宋_GB2312" w:hAnsi="仿宋_GB2312"/>
          <w:szCs w:val="30"/>
        </w:rPr>
      </w:pPr>
      <w:r>
        <w:rPr>
          <w:rFonts w:ascii="仿宋_GB2312" w:eastAsia="仿宋_GB2312" w:hAnsi="仿宋_GB2312"/>
          <w:szCs w:val="30"/>
        </w:rPr>
        <w:br w:type="page"/>
      </w:r>
      <w:r>
        <w:rPr>
          <w:rFonts w:ascii="仿宋_GB2312" w:eastAsia="仿宋_GB2312" w:hAnsi="仿宋_GB2312" w:hint="eastAsia"/>
          <w:szCs w:val="30"/>
        </w:rPr>
        <w:lastRenderedPageBreak/>
        <w:t xml:space="preserve">                                                    </w:t>
      </w:r>
      <w:r>
        <w:rPr>
          <w:rFonts w:ascii="仿宋_GB2312" w:eastAsia="仿宋_GB2312" w:hint="eastAsia"/>
          <w:b/>
        </w:rPr>
        <w:t>附件：</w:t>
      </w:r>
      <w:r>
        <w:rPr>
          <w:rFonts w:ascii="楷体_GB2312" w:eastAsia="楷体_GB2312" w:hint="eastAsia"/>
          <w:b/>
        </w:rPr>
        <w:t>客户申请所需资料清单</w:t>
      </w:r>
    </w:p>
    <w:tbl>
      <w:tblPr>
        <w:tblW w:w="8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111"/>
        <w:gridCol w:w="1676"/>
      </w:tblGrid>
      <w:tr w:rsidR="001936E2">
        <w:trPr>
          <w:trHeight w:val="285"/>
          <w:jc w:val="center"/>
        </w:trPr>
        <w:tc>
          <w:tcPr>
            <w:tcW w:w="2405" w:type="dxa"/>
            <w:vAlign w:val="center"/>
          </w:tcPr>
          <w:p w:rsidR="001936E2" w:rsidRDefault="003C59E5">
            <w:pPr>
              <w:widowControl/>
              <w:jc w:val="left"/>
              <w:rPr>
                <w:rFonts w:ascii="黑体" w:eastAsia="黑体" w:hAnsi="宋体"/>
                <w:b/>
                <w:kern w:val="0"/>
              </w:rPr>
            </w:pPr>
            <w:r>
              <w:rPr>
                <w:rFonts w:ascii="黑体" w:eastAsia="黑体" w:hAnsi="宋体" w:hint="eastAsia"/>
                <w:b/>
                <w:kern w:val="0"/>
              </w:rPr>
              <w:t>资料名称</w:t>
            </w:r>
          </w:p>
        </w:tc>
        <w:tc>
          <w:tcPr>
            <w:tcW w:w="4111" w:type="dxa"/>
            <w:vAlign w:val="center"/>
          </w:tcPr>
          <w:p w:rsidR="001936E2" w:rsidRDefault="003C59E5">
            <w:pPr>
              <w:widowControl/>
              <w:jc w:val="left"/>
              <w:rPr>
                <w:rFonts w:ascii="黑体" w:eastAsia="黑体" w:hAnsi="宋体"/>
                <w:b/>
                <w:kern w:val="0"/>
              </w:rPr>
            </w:pPr>
            <w:r>
              <w:rPr>
                <w:rFonts w:ascii="黑体" w:eastAsia="黑体" w:hAnsi="宋体" w:hint="eastAsia"/>
                <w:b/>
                <w:kern w:val="0"/>
              </w:rPr>
              <w:t>资料说明</w:t>
            </w:r>
          </w:p>
        </w:tc>
        <w:tc>
          <w:tcPr>
            <w:tcW w:w="1676" w:type="dxa"/>
            <w:vAlign w:val="center"/>
          </w:tcPr>
          <w:p w:rsidR="001936E2" w:rsidRDefault="003C59E5">
            <w:pPr>
              <w:widowControl/>
              <w:jc w:val="left"/>
              <w:rPr>
                <w:rFonts w:ascii="黑体" w:eastAsia="黑体" w:hAnsi="宋体"/>
                <w:b/>
                <w:kern w:val="0"/>
              </w:rPr>
            </w:pPr>
            <w:r>
              <w:rPr>
                <w:rFonts w:ascii="黑体" w:eastAsia="黑体" w:hAnsi="宋体" w:hint="eastAsia"/>
                <w:b/>
                <w:kern w:val="0"/>
              </w:rPr>
              <w:t>备注</w:t>
            </w:r>
          </w:p>
        </w:tc>
      </w:tr>
      <w:tr w:rsidR="001936E2">
        <w:trPr>
          <w:trHeight w:val="781"/>
          <w:jc w:val="center"/>
        </w:trPr>
        <w:tc>
          <w:tcPr>
            <w:tcW w:w="2405" w:type="dxa"/>
            <w:vAlign w:val="center"/>
          </w:tcPr>
          <w:p w:rsidR="001936E2" w:rsidRDefault="003C59E5">
            <w:pPr>
              <w:spacing w:line="260" w:lineRule="exact"/>
              <w:jc w:val="left"/>
              <w:rPr>
                <w:rFonts w:ascii="宋体"/>
                <w:kern w:val="0"/>
              </w:rPr>
            </w:pPr>
            <w:r>
              <w:rPr>
                <w:rFonts w:ascii="宋体" w:hAnsi="宋体" w:hint="eastAsia"/>
                <w:kern w:val="0"/>
              </w:rPr>
              <w:t xml:space="preserve">1.用电主体资格证明 </w:t>
            </w:r>
          </w:p>
        </w:tc>
        <w:tc>
          <w:tcPr>
            <w:tcW w:w="4111" w:type="dxa"/>
            <w:vAlign w:val="center"/>
          </w:tcPr>
          <w:p w:rsidR="001936E2" w:rsidRDefault="003C59E5">
            <w:pPr>
              <w:spacing w:line="260" w:lineRule="exact"/>
              <w:jc w:val="left"/>
              <w:rPr>
                <w:rFonts w:ascii="宋体" w:hAnsi="宋体" w:cs="仿宋"/>
                <w:szCs w:val="21"/>
              </w:rPr>
            </w:pPr>
            <w:r>
              <w:rPr>
                <w:rFonts w:ascii="宋体" w:hAnsi="宋体" w:cs="仿宋" w:hint="eastAsia"/>
                <w:szCs w:val="21"/>
              </w:rPr>
              <w:t>统一社会信用代码证</w:t>
            </w:r>
          </w:p>
        </w:tc>
        <w:tc>
          <w:tcPr>
            <w:tcW w:w="1676" w:type="dxa"/>
            <w:vAlign w:val="center"/>
          </w:tcPr>
          <w:p w:rsidR="001936E2" w:rsidRDefault="001936E2">
            <w:pPr>
              <w:widowControl/>
              <w:spacing w:line="260" w:lineRule="exact"/>
              <w:jc w:val="left"/>
              <w:rPr>
                <w:rFonts w:ascii="宋体"/>
                <w:kern w:val="0"/>
              </w:rPr>
            </w:pPr>
          </w:p>
        </w:tc>
      </w:tr>
      <w:tr w:rsidR="001936E2">
        <w:trPr>
          <w:trHeight w:val="821"/>
          <w:jc w:val="center"/>
        </w:trPr>
        <w:tc>
          <w:tcPr>
            <w:tcW w:w="2405" w:type="dxa"/>
            <w:vAlign w:val="center"/>
          </w:tcPr>
          <w:p w:rsidR="001936E2" w:rsidRDefault="003C59E5">
            <w:pPr>
              <w:widowControl/>
              <w:spacing w:line="260" w:lineRule="exact"/>
              <w:jc w:val="left"/>
              <w:rPr>
                <w:rFonts w:ascii="宋体"/>
                <w:kern w:val="0"/>
              </w:rPr>
            </w:pPr>
            <w:r>
              <w:rPr>
                <w:rFonts w:ascii="宋体" w:hAnsi="宋体" w:hint="eastAsia"/>
                <w:kern w:val="0"/>
              </w:rPr>
              <w:t>2</w:t>
            </w:r>
            <w:r>
              <w:rPr>
                <w:rFonts w:ascii="宋体" w:hAnsi="宋体"/>
                <w:kern w:val="0"/>
              </w:rPr>
              <w:t>.</w:t>
            </w:r>
            <w:r>
              <w:rPr>
                <w:rFonts w:ascii="宋体" w:hAnsi="宋体" w:hint="eastAsia"/>
                <w:kern w:val="0"/>
              </w:rPr>
              <w:t>房屋产权证明或其它证明文书</w:t>
            </w:r>
          </w:p>
        </w:tc>
        <w:tc>
          <w:tcPr>
            <w:tcW w:w="4111" w:type="dxa"/>
            <w:vAlign w:val="center"/>
          </w:tcPr>
          <w:p w:rsidR="001936E2" w:rsidRDefault="003C59E5">
            <w:pPr>
              <w:spacing w:line="260" w:lineRule="exact"/>
              <w:jc w:val="left"/>
              <w:rPr>
                <w:rFonts w:ascii="宋体" w:hAnsi="宋体"/>
                <w:kern w:val="0"/>
              </w:rPr>
            </w:pPr>
            <w:r>
              <w:rPr>
                <w:rFonts w:ascii="宋体" w:hAnsi="宋体" w:hint="eastAsia"/>
                <w:kern w:val="0"/>
              </w:rPr>
              <w:t>（</w:t>
            </w:r>
            <w:r>
              <w:rPr>
                <w:rFonts w:ascii="宋体" w:hAnsi="宋体"/>
                <w:kern w:val="0"/>
              </w:rPr>
              <w:t>1</w:t>
            </w:r>
            <w:r>
              <w:rPr>
                <w:rFonts w:ascii="宋体" w:hAnsi="宋体" w:hint="eastAsia"/>
                <w:kern w:val="0"/>
              </w:rPr>
              <w:t>）《房屋所有权证》</w:t>
            </w:r>
          </w:p>
          <w:p w:rsidR="001936E2" w:rsidRDefault="003C59E5">
            <w:pPr>
              <w:spacing w:line="260" w:lineRule="exact"/>
              <w:jc w:val="left"/>
              <w:rPr>
                <w:rFonts w:ascii="宋体"/>
                <w:kern w:val="0"/>
              </w:rPr>
            </w:pPr>
            <w:r>
              <w:rPr>
                <w:rFonts w:ascii="宋体" w:hAnsi="宋体" w:hint="eastAsia"/>
                <w:kern w:val="0"/>
              </w:rPr>
              <w:t>（2）《国有土地使用证》、《集体土地使用证》</w:t>
            </w:r>
          </w:p>
          <w:p w:rsidR="001936E2" w:rsidRDefault="003C59E5">
            <w:pPr>
              <w:widowControl/>
              <w:spacing w:line="260" w:lineRule="exact"/>
              <w:jc w:val="left"/>
              <w:rPr>
                <w:rFonts w:ascii="宋体"/>
                <w:kern w:val="0"/>
              </w:rPr>
            </w:pPr>
            <w:r>
              <w:rPr>
                <w:rFonts w:ascii="宋体" w:hAnsi="宋体" w:hint="eastAsia"/>
                <w:kern w:val="0"/>
              </w:rPr>
              <w:t>（</w:t>
            </w:r>
            <w:r>
              <w:rPr>
                <w:rFonts w:ascii="宋体" w:hAnsi="宋体"/>
                <w:kern w:val="0"/>
              </w:rPr>
              <w:t>3</w:t>
            </w:r>
            <w:r>
              <w:rPr>
                <w:rFonts w:ascii="宋体" w:hAnsi="宋体" w:hint="eastAsia"/>
                <w:kern w:val="0"/>
              </w:rPr>
              <w:t>）其他证明文书</w:t>
            </w:r>
          </w:p>
        </w:tc>
        <w:tc>
          <w:tcPr>
            <w:tcW w:w="1676" w:type="dxa"/>
            <w:vAlign w:val="center"/>
          </w:tcPr>
          <w:p w:rsidR="001936E2" w:rsidRDefault="003C59E5">
            <w:pPr>
              <w:widowControl/>
              <w:spacing w:line="260" w:lineRule="exact"/>
              <w:jc w:val="left"/>
              <w:rPr>
                <w:rFonts w:ascii="宋体"/>
                <w:kern w:val="0"/>
              </w:rPr>
            </w:pPr>
            <w:r>
              <w:rPr>
                <w:rFonts w:hint="eastAsia"/>
                <w:sz w:val="22"/>
              </w:rPr>
              <w:t>必备左边所列三项之一</w:t>
            </w:r>
          </w:p>
        </w:tc>
      </w:tr>
      <w:tr w:rsidR="001936E2">
        <w:trPr>
          <w:trHeight w:val="781"/>
          <w:jc w:val="center"/>
        </w:trPr>
        <w:tc>
          <w:tcPr>
            <w:tcW w:w="2405" w:type="dxa"/>
            <w:vAlign w:val="center"/>
          </w:tcPr>
          <w:p w:rsidR="001936E2" w:rsidRDefault="003C59E5">
            <w:pPr>
              <w:spacing w:line="260" w:lineRule="exact"/>
              <w:jc w:val="left"/>
              <w:rPr>
                <w:rFonts w:ascii="宋体" w:hAnsi="宋体"/>
                <w:kern w:val="0"/>
              </w:rPr>
            </w:pPr>
            <w:r>
              <w:rPr>
                <w:rFonts w:ascii="宋体" w:hAnsi="宋体" w:hint="eastAsia"/>
                <w:kern w:val="0"/>
              </w:rPr>
              <w:t>3.项目批复</w:t>
            </w:r>
          </w:p>
        </w:tc>
        <w:tc>
          <w:tcPr>
            <w:tcW w:w="4111" w:type="dxa"/>
            <w:vAlign w:val="center"/>
          </w:tcPr>
          <w:p w:rsidR="001936E2" w:rsidRDefault="003C59E5">
            <w:pPr>
              <w:spacing w:line="260" w:lineRule="exact"/>
              <w:jc w:val="left"/>
              <w:rPr>
                <w:rFonts w:ascii="宋体" w:hAnsi="宋体"/>
                <w:kern w:val="0"/>
              </w:rPr>
            </w:pPr>
            <w:r>
              <w:rPr>
                <w:rFonts w:ascii="宋体" w:hAnsi="宋体" w:hint="eastAsia"/>
                <w:kern w:val="0"/>
              </w:rPr>
              <w:t>（1）上海市企业投资项目备案意见</w:t>
            </w:r>
          </w:p>
          <w:p w:rsidR="001936E2" w:rsidRDefault="003C59E5">
            <w:pPr>
              <w:spacing w:line="260" w:lineRule="exact"/>
              <w:jc w:val="left"/>
              <w:rPr>
                <w:rFonts w:ascii="宋体" w:hAnsi="宋体"/>
                <w:kern w:val="0"/>
              </w:rPr>
            </w:pPr>
            <w:r>
              <w:rPr>
                <w:rFonts w:ascii="宋体" w:hAnsi="宋体" w:hint="eastAsia"/>
                <w:kern w:val="0"/>
              </w:rPr>
              <w:t>（2）上海市发改委立项批文</w:t>
            </w:r>
          </w:p>
          <w:p w:rsidR="001936E2" w:rsidRDefault="003C59E5">
            <w:pPr>
              <w:spacing w:line="260" w:lineRule="exact"/>
              <w:jc w:val="left"/>
              <w:rPr>
                <w:rFonts w:ascii="宋体" w:hAnsi="宋体"/>
                <w:kern w:val="0"/>
              </w:rPr>
            </w:pPr>
            <w:r>
              <w:rPr>
                <w:rFonts w:ascii="宋体" w:hAnsi="宋体" w:hint="eastAsia"/>
                <w:kern w:val="0"/>
              </w:rPr>
              <w:t>（3）政府部门颁发的其他备案、核准文件</w:t>
            </w:r>
          </w:p>
        </w:tc>
        <w:tc>
          <w:tcPr>
            <w:tcW w:w="1676" w:type="dxa"/>
            <w:vAlign w:val="center"/>
          </w:tcPr>
          <w:p w:rsidR="001936E2" w:rsidRDefault="003C59E5">
            <w:pPr>
              <w:widowControl/>
              <w:spacing w:line="260" w:lineRule="exact"/>
              <w:jc w:val="left"/>
              <w:rPr>
                <w:rFonts w:ascii="宋体" w:hAnsi="宋体"/>
                <w:kern w:val="0"/>
              </w:rPr>
            </w:pPr>
            <w:r>
              <w:rPr>
                <w:rFonts w:hint="eastAsia"/>
                <w:sz w:val="22"/>
              </w:rPr>
              <w:t>必备左边所列三项之一</w:t>
            </w:r>
          </w:p>
        </w:tc>
      </w:tr>
      <w:tr w:rsidR="001936E2">
        <w:trPr>
          <w:trHeight w:val="549"/>
          <w:jc w:val="center"/>
        </w:trPr>
        <w:tc>
          <w:tcPr>
            <w:tcW w:w="2405" w:type="dxa"/>
            <w:vAlign w:val="center"/>
          </w:tcPr>
          <w:p w:rsidR="001936E2" w:rsidRDefault="003C59E5">
            <w:pPr>
              <w:widowControl/>
              <w:spacing w:line="260" w:lineRule="exact"/>
              <w:jc w:val="left"/>
              <w:rPr>
                <w:rFonts w:ascii="宋体" w:hAnsi="宋体"/>
                <w:kern w:val="0"/>
              </w:rPr>
            </w:pPr>
            <w:r>
              <w:rPr>
                <w:rFonts w:ascii="宋体" w:hAnsi="宋体" w:hint="eastAsia"/>
                <w:kern w:val="0"/>
              </w:rPr>
              <w:t>4</w:t>
            </w:r>
            <w:r>
              <w:rPr>
                <w:rFonts w:ascii="宋体" w:hAnsi="宋体"/>
                <w:kern w:val="0"/>
              </w:rPr>
              <w:t>.</w:t>
            </w:r>
            <w:r>
              <w:rPr>
                <w:rFonts w:ascii="宋体" w:hAnsi="宋体" w:hint="eastAsia"/>
                <w:kern w:val="0"/>
              </w:rPr>
              <w:t>建筑工程规划许可证</w:t>
            </w:r>
          </w:p>
        </w:tc>
        <w:tc>
          <w:tcPr>
            <w:tcW w:w="4111" w:type="dxa"/>
            <w:vAlign w:val="center"/>
          </w:tcPr>
          <w:p w:rsidR="001936E2" w:rsidRDefault="001936E2">
            <w:pPr>
              <w:spacing w:line="260" w:lineRule="exact"/>
              <w:jc w:val="left"/>
              <w:rPr>
                <w:rFonts w:ascii="宋体" w:hAnsi="宋体"/>
                <w:kern w:val="0"/>
              </w:rPr>
            </w:pPr>
          </w:p>
        </w:tc>
        <w:tc>
          <w:tcPr>
            <w:tcW w:w="1676" w:type="dxa"/>
            <w:vAlign w:val="center"/>
          </w:tcPr>
          <w:p w:rsidR="001936E2" w:rsidRDefault="001936E2">
            <w:pPr>
              <w:widowControl/>
              <w:spacing w:line="260" w:lineRule="exact"/>
              <w:jc w:val="left"/>
              <w:rPr>
                <w:rFonts w:ascii="宋体" w:hAnsi="宋体"/>
                <w:kern w:val="0"/>
              </w:rPr>
            </w:pPr>
          </w:p>
        </w:tc>
      </w:tr>
      <w:tr w:rsidR="001936E2">
        <w:trPr>
          <w:trHeight w:val="549"/>
          <w:jc w:val="center"/>
        </w:trPr>
        <w:tc>
          <w:tcPr>
            <w:tcW w:w="2405" w:type="dxa"/>
            <w:vAlign w:val="center"/>
          </w:tcPr>
          <w:p w:rsidR="001936E2" w:rsidRDefault="003C59E5">
            <w:pPr>
              <w:widowControl/>
              <w:spacing w:line="260" w:lineRule="exact"/>
              <w:jc w:val="left"/>
              <w:rPr>
                <w:rFonts w:ascii="宋体" w:hAnsi="宋体"/>
                <w:kern w:val="0"/>
              </w:rPr>
            </w:pPr>
            <w:r>
              <w:rPr>
                <w:rFonts w:ascii="宋体" w:hAnsi="宋体" w:hint="eastAsia"/>
                <w:kern w:val="0"/>
              </w:rPr>
              <w:t>5</w:t>
            </w:r>
            <w:r>
              <w:rPr>
                <w:rFonts w:ascii="宋体" w:hAnsi="宋体"/>
                <w:kern w:val="0"/>
              </w:rPr>
              <w:t>.</w:t>
            </w:r>
            <w:r>
              <w:rPr>
                <w:rFonts w:ascii="宋体" w:hAnsi="宋体" w:hint="eastAsia"/>
                <w:kern w:val="0"/>
              </w:rPr>
              <w:t>用电申请单据</w:t>
            </w:r>
          </w:p>
        </w:tc>
        <w:tc>
          <w:tcPr>
            <w:tcW w:w="4111" w:type="dxa"/>
            <w:vAlign w:val="center"/>
          </w:tcPr>
          <w:p w:rsidR="001936E2" w:rsidRDefault="003C59E5">
            <w:pPr>
              <w:spacing w:line="260" w:lineRule="exact"/>
              <w:jc w:val="left"/>
              <w:rPr>
                <w:rFonts w:ascii="宋体" w:hAnsi="宋体"/>
                <w:kern w:val="0"/>
              </w:rPr>
            </w:pPr>
            <w:r>
              <w:rPr>
                <w:rFonts w:ascii="宋体" w:hAnsi="宋体" w:hint="eastAsia"/>
                <w:kern w:val="0"/>
              </w:rPr>
              <w:t>申请单及设备统计表</w:t>
            </w:r>
          </w:p>
        </w:tc>
        <w:tc>
          <w:tcPr>
            <w:tcW w:w="1676" w:type="dxa"/>
            <w:vAlign w:val="center"/>
          </w:tcPr>
          <w:p w:rsidR="001936E2" w:rsidRDefault="001936E2">
            <w:pPr>
              <w:widowControl/>
              <w:spacing w:line="260" w:lineRule="exact"/>
              <w:jc w:val="left"/>
              <w:rPr>
                <w:rFonts w:ascii="宋体" w:hAnsi="宋体"/>
                <w:kern w:val="0"/>
              </w:rPr>
            </w:pPr>
          </w:p>
        </w:tc>
      </w:tr>
      <w:tr w:rsidR="001936E2">
        <w:trPr>
          <w:trHeight w:val="415"/>
          <w:jc w:val="center"/>
        </w:trPr>
        <w:tc>
          <w:tcPr>
            <w:tcW w:w="2405" w:type="dxa"/>
            <w:vAlign w:val="center"/>
          </w:tcPr>
          <w:p w:rsidR="001936E2" w:rsidRDefault="003C59E5">
            <w:pPr>
              <w:widowControl/>
              <w:spacing w:line="260" w:lineRule="exact"/>
              <w:jc w:val="left"/>
              <w:rPr>
                <w:rFonts w:ascii="宋体"/>
                <w:kern w:val="0"/>
              </w:rPr>
            </w:pPr>
            <w:r>
              <w:rPr>
                <w:rFonts w:ascii="宋体" w:hAnsi="宋体"/>
                <w:kern w:val="0"/>
              </w:rPr>
              <w:t>6.</w:t>
            </w:r>
            <w:r>
              <w:rPr>
                <w:rFonts w:ascii="宋体" w:hAnsi="宋体" w:hint="eastAsia"/>
                <w:kern w:val="0"/>
              </w:rPr>
              <w:t>授权委托书</w:t>
            </w:r>
          </w:p>
        </w:tc>
        <w:tc>
          <w:tcPr>
            <w:tcW w:w="4111" w:type="dxa"/>
            <w:vAlign w:val="center"/>
          </w:tcPr>
          <w:p w:rsidR="001936E2" w:rsidRDefault="001936E2">
            <w:pPr>
              <w:spacing w:line="260" w:lineRule="exact"/>
              <w:jc w:val="left"/>
              <w:rPr>
                <w:rFonts w:ascii="宋体"/>
                <w:kern w:val="0"/>
              </w:rPr>
            </w:pPr>
          </w:p>
        </w:tc>
        <w:tc>
          <w:tcPr>
            <w:tcW w:w="1676" w:type="dxa"/>
            <w:vMerge w:val="restart"/>
            <w:vAlign w:val="center"/>
          </w:tcPr>
          <w:p w:rsidR="001936E2" w:rsidRDefault="003C59E5">
            <w:pPr>
              <w:widowControl/>
              <w:spacing w:line="260" w:lineRule="exact"/>
              <w:jc w:val="left"/>
              <w:rPr>
                <w:rFonts w:ascii="宋体"/>
                <w:kern w:val="0"/>
              </w:rPr>
            </w:pPr>
            <w:r>
              <w:rPr>
                <w:rFonts w:ascii="宋体" w:hAnsi="宋体" w:hint="eastAsia"/>
                <w:kern w:val="0"/>
              </w:rPr>
              <w:t>委托代理人办理用电业务时必备</w:t>
            </w:r>
          </w:p>
        </w:tc>
      </w:tr>
      <w:tr w:rsidR="001936E2">
        <w:trPr>
          <w:trHeight w:val="285"/>
          <w:jc w:val="center"/>
        </w:trPr>
        <w:tc>
          <w:tcPr>
            <w:tcW w:w="2405" w:type="dxa"/>
            <w:vAlign w:val="center"/>
          </w:tcPr>
          <w:p w:rsidR="001936E2" w:rsidRDefault="003C59E5">
            <w:pPr>
              <w:widowControl/>
              <w:spacing w:line="260" w:lineRule="exact"/>
              <w:jc w:val="left"/>
              <w:rPr>
                <w:rFonts w:ascii="宋体"/>
                <w:kern w:val="0"/>
              </w:rPr>
            </w:pPr>
            <w:r>
              <w:rPr>
                <w:rFonts w:ascii="宋体" w:hAnsi="宋体"/>
                <w:kern w:val="0"/>
              </w:rPr>
              <w:t>7.</w:t>
            </w:r>
            <w:r>
              <w:rPr>
                <w:rFonts w:ascii="宋体" w:hAnsi="宋体" w:hint="eastAsia"/>
                <w:kern w:val="0"/>
              </w:rPr>
              <w:t>经办人有效身份证明</w:t>
            </w:r>
          </w:p>
        </w:tc>
        <w:tc>
          <w:tcPr>
            <w:tcW w:w="4111" w:type="dxa"/>
            <w:vAlign w:val="center"/>
          </w:tcPr>
          <w:p w:rsidR="001936E2" w:rsidRDefault="003C59E5">
            <w:pPr>
              <w:spacing w:line="260" w:lineRule="exact"/>
              <w:jc w:val="left"/>
              <w:rPr>
                <w:rFonts w:ascii="宋体"/>
                <w:kern w:val="0"/>
              </w:rPr>
            </w:pPr>
            <w:r>
              <w:rPr>
                <w:rFonts w:ascii="宋体" w:hAnsi="宋体" w:hint="eastAsia"/>
                <w:kern w:val="0"/>
              </w:rPr>
              <w:t>身份证、军人证、护照、户口簿或公安机关户籍证明等。</w:t>
            </w:r>
          </w:p>
        </w:tc>
        <w:tc>
          <w:tcPr>
            <w:tcW w:w="1676" w:type="dxa"/>
            <w:vMerge/>
            <w:vAlign w:val="center"/>
          </w:tcPr>
          <w:p w:rsidR="001936E2" w:rsidRDefault="001936E2">
            <w:pPr>
              <w:widowControl/>
              <w:spacing w:line="260" w:lineRule="exact"/>
              <w:jc w:val="left"/>
              <w:rPr>
                <w:rFonts w:ascii="宋体"/>
                <w:kern w:val="0"/>
              </w:rPr>
            </w:pPr>
          </w:p>
        </w:tc>
      </w:tr>
    </w:tbl>
    <w:p w:rsidR="001936E2" w:rsidRDefault="003C59E5">
      <w:pPr>
        <w:tabs>
          <w:tab w:val="left" w:pos="3240"/>
        </w:tabs>
        <w:jc w:val="left"/>
        <w:rPr>
          <w:rFonts w:ascii="宋体" w:hAnsi="宋体"/>
        </w:rPr>
      </w:pPr>
      <w:bookmarkStart w:id="1" w:name="_Hlk536524751"/>
      <w:r>
        <w:rPr>
          <w:rFonts w:ascii="宋体" w:hAnsi="宋体" w:hint="eastAsia"/>
        </w:rPr>
        <w:t>备注：</w:t>
      </w:r>
    </w:p>
    <w:p w:rsidR="001936E2" w:rsidRDefault="003C59E5">
      <w:pPr>
        <w:pStyle w:val="a3"/>
        <w:numPr>
          <w:ilvl w:val="0"/>
          <w:numId w:val="1"/>
        </w:numPr>
        <w:tabs>
          <w:tab w:val="left" w:pos="3240"/>
        </w:tabs>
        <w:ind w:firstLineChars="0"/>
        <w:jc w:val="left"/>
        <w:rPr>
          <w:rFonts w:ascii="宋体" w:hAnsi="宋体"/>
        </w:rPr>
      </w:pPr>
      <w:bookmarkStart w:id="2" w:name="_Hlk536524980"/>
      <w:r>
        <w:rPr>
          <w:rFonts w:ascii="宋体" w:hAnsi="宋体" w:hint="eastAsia"/>
        </w:rPr>
        <w:t>如无特殊说明，“客户申请所需资料”均指资料原件。</w:t>
      </w:r>
    </w:p>
    <w:p w:rsidR="001936E2" w:rsidRDefault="003C59E5">
      <w:pPr>
        <w:pStyle w:val="a3"/>
        <w:numPr>
          <w:ilvl w:val="0"/>
          <w:numId w:val="1"/>
        </w:numPr>
        <w:tabs>
          <w:tab w:val="left" w:pos="3240"/>
        </w:tabs>
        <w:ind w:firstLineChars="0"/>
        <w:jc w:val="left"/>
        <w:rPr>
          <w:rFonts w:ascii="宋体"/>
        </w:rPr>
      </w:pPr>
      <w:r>
        <w:rPr>
          <w:rFonts w:ascii="宋体" w:hint="eastAsia"/>
        </w:rPr>
        <w:t>对于增容用户，本公司已有客户资料且资质证件尚在有效期内，则无需再次提供。</w:t>
      </w:r>
    </w:p>
    <w:bookmarkEnd w:id="1"/>
    <w:bookmarkEnd w:id="2"/>
    <w:p w:rsidR="001936E2" w:rsidRDefault="001936E2">
      <w:pPr>
        <w:tabs>
          <w:tab w:val="left" w:pos="180"/>
        </w:tabs>
        <w:snapToGrid w:val="0"/>
        <w:spacing w:line="500" w:lineRule="exact"/>
        <w:ind w:firstLineChars="200" w:firstLine="420"/>
        <w:jc w:val="center"/>
        <w:rPr>
          <w:rFonts w:ascii="仿宋_GB2312" w:eastAsia="仿宋_GB2312" w:hAnsi="仿宋_GB2312"/>
          <w:szCs w:val="30"/>
        </w:rPr>
      </w:pPr>
    </w:p>
    <w:p w:rsidR="001936E2" w:rsidRDefault="001936E2">
      <w:pPr>
        <w:tabs>
          <w:tab w:val="left" w:pos="180"/>
        </w:tabs>
        <w:snapToGrid w:val="0"/>
        <w:spacing w:line="500" w:lineRule="exact"/>
        <w:ind w:firstLineChars="200" w:firstLine="420"/>
        <w:jc w:val="center"/>
        <w:rPr>
          <w:rFonts w:ascii="仿宋_GB2312" w:eastAsia="仿宋_GB2312" w:hAnsi="仿宋_GB2312"/>
          <w:szCs w:val="30"/>
        </w:rPr>
      </w:pPr>
    </w:p>
    <w:p w:rsidR="001936E2" w:rsidRDefault="001936E2">
      <w:pPr>
        <w:tabs>
          <w:tab w:val="left" w:pos="180"/>
        </w:tabs>
        <w:snapToGrid w:val="0"/>
        <w:spacing w:line="500" w:lineRule="exact"/>
        <w:ind w:firstLineChars="200" w:firstLine="420"/>
        <w:jc w:val="center"/>
        <w:rPr>
          <w:rFonts w:ascii="仿宋_GB2312" w:eastAsia="仿宋_GB2312" w:hAnsi="仿宋_GB2312"/>
          <w:szCs w:val="30"/>
        </w:rPr>
      </w:pPr>
    </w:p>
    <w:p w:rsidR="001936E2" w:rsidRDefault="001936E2">
      <w:pPr>
        <w:tabs>
          <w:tab w:val="left" w:pos="180"/>
        </w:tabs>
        <w:snapToGrid w:val="0"/>
        <w:spacing w:line="500" w:lineRule="exact"/>
        <w:rPr>
          <w:rFonts w:ascii="仿宋_GB2312" w:eastAsia="仿宋_GB2312" w:hAnsi="仿宋_GB2312"/>
          <w:szCs w:val="30"/>
        </w:rPr>
      </w:pPr>
    </w:p>
    <w:p w:rsidR="001936E2" w:rsidRDefault="001936E2">
      <w:pPr>
        <w:tabs>
          <w:tab w:val="left" w:pos="180"/>
        </w:tabs>
        <w:snapToGrid w:val="0"/>
        <w:spacing w:line="500" w:lineRule="exact"/>
        <w:ind w:firstLineChars="200" w:firstLine="420"/>
        <w:jc w:val="center"/>
        <w:rPr>
          <w:rFonts w:ascii="仿宋_GB2312" w:eastAsia="仿宋_GB2312" w:hAnsi="仿宋_GB2312"/>
          <w:szCs w:val="30"/>
        </w:rPr>
      </w:pPr>
    </w:p>
    <w:p w:rsidR="001936E2" w:rsidRDefault="001936E2">
      <w:pPr>
        <w:tabs>
          <w:tab w:val="left" w:pos="180"/>
        </w:tabs>
        <w:snapToGrid w:val="0"/>
        <w:spacing w:line="500" w:lineRule="exact"/>
        <w:ind w:firstLineChars="200" w:firstLine="420"/>
        <w:jc w:val="center"/>
        <w:rPr>
          <w:rFonts w:ascii="仿宋_GB2312" w:eastAsia="仿宋_GB2312" w:hAnsi="仿宋_GB2312"/>
          <w:szCs w:val="30"/>
        </w:rPr>
      </w:pPr>
    </w:p>
    <w:p w:rsidR="001936E2" w:rsidRDefault="001936E2">
      <w:pPr>
        <w:tabs>
          <w:tab w:val="left" w:pos="180"/>
        </w:tabs>
        <w:snapToGrid w:val="0"/>
        <w:spacing w:line="500" w:lineRule="exact"/>
        <w:rPr>
          <w:rFonts w:ascii="仿宋_GB2312" w:eastAsia="仿宋_GB2312" w:hAnsi="仿宋_GB2312"/>
          <w:szCs w:val="30"/>
        </w:rPr>
      </w:pPr>
    </w:p>
    <w:p w:rsidR="001936E2" w:rsidRDefault="001936E2"/>
    <w:sectPr w:rsidR="001936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DE0" w:rsidRDefault="00125DE0" w:rsidP="007A2F81">
      <w:r>
        <w:separator/>
      </w:r>
    </w:p>
  </w:endnote>
  <w:endnote w:type="continuationSeparator" w:id="0">
    <w:p w:rsidR="00125DE0" w:rsidRDefault="00125DE0" w:rsidP="007A2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DE0" w:rsidRDefault="00125DE0" w:rsidP="007A2F81">
      <w:r>
        <w:separator/>
      </w:r>
    </w:p>
  </w:footnote>
  <w:footnote w:type="continuationSeparator" w:id="0">
    <w:p w:rsidR="00125DE0" w:rsidRDefault="00125DE0" w:rsidP="007A2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562332"/>
    <w:multiLevelType w:val="multilevel"/>
    <w:tmpl w:val="6B5623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606293"/>
    <w:rsid w:val="00125DE0"/>
    <w:rsid w:val="00136790"/>
    <w:rsid w:val="001936E2"/>
    <w:rsid w:val="002C57D7"/>
    <w:rsid w:val="003C59E5"/>
    <w:rsid w:val="00564D9E"/>
    <w:rsid w:val="007A2F81"/>
    <w:rsid w:val="008F54C8"/>
    <w:rsid w:val="00A649AA"/>
    <w:rsid w:val="00DA3596"/>
    <w:rsid w:val="00E87236"/>
    <w:rsid w:val="00F41AD2"/>
    <w:rsid w:val="00F47254"/>
    <w:rsid w:val="0E606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01EE8F-8265-4BEA-86D7-25A2FD00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rsid w:val="007A2F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A2F81"/>
    <w:rPr>
      <w:kern w:val="2"/>
      <w:sz w:val="18"/>
      <w:szCs w:val="18"/>
    </w:rPr>
  </w:style>
  <w:style w:type="paragraph" w:styleId="a5">
    <w:name w:val="footer"/>
    <w:basedOn w:val="a"/>
    <w:link w:val="Char0"/>
    <w:rsid w:val="007A2F81"/>
    <w:pPr>
      <w:tabs>
        <w:tab w:val="center" w:pos="4153"/>
        <w:tab w:val="right" w:pos="8306"/>
      </w:tabs>
      <w:snapToGrid w:val="0"/>
      <w:jc w:val="left"/>
    </w:pPr>
    <w:rPr>
      <w:sz w:val="18"/>
      <w:szCs w:val="18"/>
    </w:rPr>
  </w:style>
  <w:style w:type="character" w:customStyle="1" w:styleId="Char0">
    <w:name w:val="页脚 Char"/>
    <w:basedOn w:val="a0"/>
    <w:link w:val="a5"/>
    <w:rsid w:val="007A2F81"/>
    <w:rPr>
      <w:kern w:val="2"/>
      <w:sz w:val="18"/>
      <w:szCs w:val="18"/>
    </w:rPr>
  </w:style>
  <w:style w:type="character" w:styleId="a6">
    <w:name w:val="Hyperlink"/>
    <w:basedOn w:val="a0"/>
    <w:rsid w:val="007A2F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hsdn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216</Words>
  <Characters>1234</Characters>
  <Application>Microsoft Office Word</Application>
  <DocSecurity>0</DocSecurity>
  <Lines>10</Lines>
  <Paragraphs>2</Paragraphs>
  <ScaleCrop>false</ScaleCrop>
  <Company>spc</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QIONG</dc:creator>
  <cp:lastModifiedBy>spcadmin</cp:lastModifiedBy>
  <cp:revision>4</cp:revision>
  <dcterms:created xsi:type="dcterms:W3CDTF">2021-02-20T04:40:00Z</dcterms:created>
  <dcterms:modified xsi:type="dcterms:W3CDTF">2021-02-20T05:19:00Z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